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F6" w:rsidRPr="001632F3" w:rsidRDefault="00C71FF6" w:rsidP="00B46923">
      <w:pPr>
        <w:pStyle w:val="Titolo"/>
        <w:spacing w:after="480"/>
        <w:rPr>
          <w:b w:val="0"/>
          <w:bCs w:val="0"/>
          <w:i/>
          <w:sz w:val="44"/>
          <w:szCs w:val="44"/>
        </w:rPr>
      </w:pPr>
      <w:r w:rsidRPr="001632F3">
        <w:rPr>
          <w:i/>
          <w:sz w:val="44"/>
          <w:szCs w:val="44"/>
        </w:rPr>
        <w:t>Laboratorio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permanente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di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traduzione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settoriale</w:t>
      </w:r>
    </w:p>
    <w:p w:rsidR="00C10311" w:rsidRPr="00C10311" w:rsidRDefault="00970F27" w:rsidP="00B4692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10311" w:rsidRPr="00C10311">
        <w:rPr>
          <w:b/>
          <w:sz w:val="28"/>
          <w:szCs w:val="28"/>
        </w:rPr>
        <w:t>Conferenze e workshop</w:t>
      </w:r>
      <w:r w:rsidR="001632F3">
        <w:rPr>
          <w:b/>
          <w:sz w:val="28"/>
          <w:szCs w:val="28"/>
        </w:rPr>
        <w:t xml:space="preserve"> dei primi 10 anni del laboratorio</w:t>
      </w:r>
    </w:p>
    <w:p w:rsidR="00C71FF6" w:rsidRPr="00951113" w:rsidRDefault="00C71FF6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 w:rsidRPr="00951113">
        <w:t xml:space="preserve">16 ottobre 2006: </w:t>
      </w:r>
      <w:r w:rsidRPr="00951113">
        <w:rPr>
          <w:b/>
          <w:bCs/>
        </w:rPr>
        <w:t xml:space="preserve">Bruno Ciola </w:t>
      </w:r>
      <w:r w:rsidRPr="00951113">
        <w:t xml:space="preserve">(traduttore freelance) </w:t>
      </w:r>
      <w:r w:rsidRPr="00951113">
        <w:rPr>
          <w:i/>
          <w:iCs/>
        </w:rPr>
        <w:t>Localizzazione di software e pagine web</w:t>
      </w:r>
      <w:r w:rsidRPr="00951113">
        <w:t xml:space="preserve"> (conferenza e workshop)</w:t>
      </w:r>
    </w:p>
    <w:p w:rsidR="00C71FF6" w:rsidRPr="00951113" w:rsidRDefault="00C71FF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ind w:left="360"/>
        <w:rPr>
          <w:rFonts w:ascii="Times New Roman" w:eastAsia="Times New Roman" w:hAnsi="Times New Roman" w:cs="Times New Roman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lang w:val="en-US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 xml:space="preserve">6 / 7 novembre 2006: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Jan Engberg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>(</w:t>
      </w:r>
      <w:proofErr w:type="spellStart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>profe</w:t>
      </w:r>
      <w:bookmarkStart w:id="0" w:name="_GoBack"/>
      <w:bookmarkEnd w:id="0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>ssore</w:t>
      </w:r>
      <w:proofErr w:type="spellEnd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>alla</w:t>
      </w:r>
      <w:proofErr w:type="spellEnd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 xml:space="preserve"> Aarhus School of Business) </w:t>
      </w:r>
      <w:r w:rsidRPr="00951113">
        <w:rPr>
          <w:rFonts w:ascii="Times New Roman" w:hAnsi="Times New Roman" w:cs="Times New Roman"/>
          <w:i/>
          <w:iCs/>
          <w:lang w:val="en-US"/>
        </w:rPr>
        <w:t xml:space="preserve">Modelling the meaning of developing concepts in EU law </w:t>
      </w:r>
      <w:r w:rsidRPr="00951113">
        <w:rPr>
          <w:rFonts w:ascii="Times New Roman" w:hAnsi="Times New Roman" w:cs="Times New Roman"/>
          <w:lang w:val="en-US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lang w:val="en-US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Style w:val="MacchinadascrivereHTML"/>
          <w:rFonts w:ascii="Times New Roman" w:hAnsi="Times New Roman" w:cs="Times New Roman"/>
          <w:color w:val="000000"/>
          <w:sz w:val="24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12 / 13 dicembre 2006: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</w:rPr>
        <w:t xml:space="preserve">Elisabetta del Bono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(traduttrice free lance) </w:t>
      </w:r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</w:rPr>
        <w:t xml:space="preserve">La traduzione in medicina. Traduttore medico vs. medico traduttore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lang w:val="en-GB"/>
        </w:rPr>
      </w:pPr>
      <w:r w:rsidRPr="00951113">
        <w:rPr>
          <w:rFonts w:ascii="Times New Roman" w:hAnsi="Times New Roman" w:cs="Times New Roman"/>
          <w:lang w:val="en-US"/>
        </w:rPr>
        <w:t xml:space="preserve">29 marzo 2007: </w:t>
      </w:r>
      <w:r w:rsidRPr="00951113">
        <w:rPr>
          <w:rFonts w:ascii="Times New Roman" w:hAnsi="Times New Roman" w:cs="Times New Roman"/>
          <w:b/>
          <w:bCs/>
          <w:lang w:val="en-US"/>
        </w:rPr>
        <w:t>Susanne</w:t>
      </w:r>
      <w:r w:rsidRPr="009511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1113">
        <w:rPr>
          <w:rFonts w:ascii="Times New Roman" w:hAnsi="Times New Roman" w:cs="Times New Roman"/>
          <w:b/>
          <w:bCs/>
          <w:lang w:val="en-US"/>
        </w:rPr>
        <w:t>Göpferich</w:t>
      </w:r>
      <w:proofErr w:type="spellEnd"/>
      <w:r w:rsidRPr="00951113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951113">
        <w:rPr>
          <w:rFonts w:ascii="Times New Roman" w:hAnsi="Times New Roman" w:cs="Times New Roman"/>
          <w:lang w:val="en-US"/>
        </w:rPr>
        <w:t>professore</w:t>
      </w:r>
      <w:proofErr w:type="spellEnd"/>
      <w:proofErr w:type="gramEnd"/>
      <w:r w:rsidRPr="009511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1113">
        <w:rPr>
          <w:rFonts w:ascii="Times New Roman" w:hAnsi="Times New Roman" w:cs="Times New Roman"/>
          <w:lang w:val="en-US"/>
        </w:rPr>
        <w:t>alla</w:t>
      </w:r>
      <w:proofErr w:type="spellEnd"/>
      <w:r w:rsidRPr="00951113">
        <w:rPr>
          <w:rFonts w:ascii="Times New Roman" w:hAnsi="Times New Roman" w:cs="Times New Roman"/>
          <w:lang w:val="en-US"/>
        </w:rPr>
        <w:t xml:space="preserve"> </w:t>
      </w:r>
      <w:r w:rsidRPr="00951113">
        <w:rPr>
          <w:rFonts w:ascii="Times New Roman" w:hAnsi="Times New Roman" w:cs="Times New Roman"/>
          <w:szCs w:val="20"/>
          <w:lang w:val="en-US"/>
        </w:rPr>
        <w:t>Karl-</w:t>
      </w:r>
      <w:proofErr w:type="spellStart"/>
      <w:r w:rsidRPr="00951113">
        <w:rPr>
          <w:rFonts w:ascii="Times New Roman" w:hAnsi="Times New Roman" w:cs="Times New Roman"/>
          <w:szCs w:val="20"/>
          <w:lang w:val="en-US"/>
        </w:rPr>
        <w:t>Franzens</w:t>
      </w:r>
      <w:proofErr w:type="spellEnd"/>
      <w:r w:rsidRPr="00951113">
        <w:rPr>
          <w:rFonts w:ascii="Times New Roman" w:hAnsi="Times New Roman" w:cs="Times New Roman"/>
          <w:szCs w:val="20"/>
          <w:lang w:val="en-US"/>
        </w:rPr>
        <w:t>-</w:t>
      </w:r>
      <w:proofErr w:type="spellStart"/>
      <w:r w:rsidRPr="00951113">
        <w:rPr>
          <w:rFonts w:ascii="Times New Roman" w:hAnsi="Times New Roman" w:cs="Times New Roman"/>
          <w:szCs w:val="20"/>
          <w:lang w:val="en-US"/>
        </w:rPr>
        <w:t>Universität</w:t>
      </w:r>
      <w:proofErr w:type="spellEnd"/>
      <w:r w:rsidRPr="00951113">
        <w:rPr>
          <w:rFonts w:ascii="Times New Roman" w:hAnsi="Times New Roman" w:cs="Times New Roman"/>
          <w:szCs w:val="20"/>
          <w:lang w:val="en-US"/>
        </w:rPr>
        <w:t xml:space="preserve"> Graz) </w:t>
      </w:r>
      <w:r w:rsidRPr="00951113">
        <w:rPr>
          <w:rStyle w:val="Enfasigrassetto"/>
          <w:rFonts w:ascii="Times New Roman" w:hAnsi="Times New Roman" w:cs="Times New Roman"/>
          <w:b w:val="0"/>
          <w:bCs w:val="0"/>
          <w:i/>
          <w:iCs/>
          <w:lang w:val="en-US"/>
        </w:rPr>
        <w:t xml:space="preserve">Translation Quality Assessment in the Functionalist Paradigm. Reader-centered empirical research into the skopos adequacy of non-instructive texts </w:t>
      </w:r>
      <w:r w:rsidRPr="00951113">
        <w:rPr>
          <w:rStyle w:val="Enfasigrassetto"/>
          <w:rFonts w:ascii="Times New Roman" w:hAnsi="Times New Roman" w:cs="Times New Roman"/>
          <w:b w:val="0"/>
          <w:bCs w:val="0"/>
          <w:lang w:val="en-US"/>
        </w:rPr>
        <w:t xml:space="preserve">(conferenza), </w:t>
      </w:r>
      <w:r w:rsidRPr="00951113">
        <w:rPr>
          <w:rFonts w:ascii="Times New Roman" w:hAnsi="Times New Roman" w:cs="Times New Roman"/>
          <w:i/>
          <w:iCs/>
          <w:szCs w:val="20"/>
          <w:lang w:val="en-GB"/>
        </w:rPr>
        <w:t xml:space="preserve">Technical Writing, Intercultural Technical Writing and Translation </w:t>
      </w:r>
      <w:r w:rsidRPr="00951113">
        <w:rPr>
          <w:rFonts w:ascii="Times New Roman" w:hAnsi="Times New Roman" w:cs="Times New Roman"/>
          <w:szCs w:val="20"/>
          <w:lang w:val="en-GB"/>
        </w:rPr>
        <w:t>(workshop)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lang w:val="en-GB"/>
        </w:rPr>
      </w:pPr>
    </w:p>
    <w:p w:rsidR="00C71FF6" w:rsidRPr="00951113" w:rsidRDefault="00C71FF6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 w:rsidRPr="00951113">
        <w:t xml:space="preserve">5 dicembre 2007: </w:t>
      </w:r>
      <w:r w:rsidRPr="00951113">
        <w:rPr>
          <w:b/>
          <w:bCs/>
        </w:rPr>
        <w:t xml:space="preserve">Natascia Ralli </w:t>
      </w:r>
      <w:r w:rsidRPr="00951113">
        <w:t>(ricercatrice all’</w:t>
      </w:r>
      <w:proofErr w:type="spellStart"/>
      <w:r w:rsidRPr="00951113">
        <w:t>Eurac</w:t>
      </w:r>
      <w:proofErr w:type="spellEnd"/>
      <w:r w:rsidRPr="00951113">
        <w:t xml:space="preserve">) </w:t>
      </w:r>
      <w:proofErr w:type="spellStart"/>
      <w:r w:rsidRPr="00951113">
        <w:rPr>
          <w:i/>
          <w:iCs/>
        </w:rPr>
        <w:t>Terminografia</w:t>
      </w:r>
      <w:proofErr w:type="spellEnd"/>
      <w:r w:rsidRPr="00951113">
        <w:rPr>
          <w:i/>
          <w:iCs/>
        </w:rPr>
        <w:t xml:space="preserve"> e comparazione giuridica: metodo, applicazioni e problematiche chiave </w:t>
      </w:r>
      <w:r w:rsidRPr="00951113">
        <w:t xml:space="preserve">(conferenza), </w:t>
      </w:r>
      <w:r w:rsidRPr="00951113">
        <w:rPr>
          <w:i/>
          <w:iCs/>
        </w:rPr>
        <w:t xml:space="preserve">Bistro – Sistema informativo per la terminologia giuridica </w:t>
      </w:r>
      <w:r w:rsidRPr="00951113">
        <w:t>(workshop)</w:t>
      </w:r>
    </w:p>
    <w:p w:rsidR="00C71FF6" w:rsidRPr="00951113" w:rsidRDefault="00C71FF6">
      <w:pPr>
        <w:tabs>
          <w:tab w:val="left" w:pos="360"/>
        </w:tabs>
        <w:ind w:left="360"/>
      </w:pPr>
    </w:p>
    <w:p w:rsidR="00C71FF6" w:rsidRPr="00951113" w:rsidRDefault="00C71FF6">
      <w:pPr>
        <w:pStyle w:val="Titolo5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 w:val="0"/>
          <w:bCs w:val="0"/>
          <w:sz w:val="24"/>
          <w:lang w:val="en-GB"/>
        </w:rPr>
      </w:pPr>
      <w:r w:rsidRPr="00951113">
        <w:rPr>
          <w:b w:val="0"/>
          <w:bCs w:val="0"/>
          <w:sz w:val="24"/>
          <w:lang w:val="en-GB"/>
        </w:rPr>
        <w:t xml:space="preserve">6 marzo 2008: </w:t>
      </w:r>
      <w:r w:rsidRPr="00951113">
        <w:rPr>
          <w:sz w:val="24"/>
          <w:lang w:val="en-GB"/>
        </w:rPr>
        <w:t xml:space="preserve">Peter Kastberg / Marianne Grove </w:t>
      </w:r>
      <w:proofErr w:type="spellStart"/>
      <w:r w:rsidRPr="00951113">
        <w:rPr>
          <w:sz w:val="24"/>
          <w:lang w:val="en-GB"/>
        </w:rPr>
        <w:t>Ditlevsen</w:t>
      </w:r>
      <w:proofErr w:type="spellEnd"/>
      <w:r w:rsidRPr="00951113">
        <w:rPr>
          <w:sz w:val="24"/>
          <w:lang w:val="en-GB"/>
        </w:rPr>
        <w:t xml:space="preserve"> </w:t>
      </w:r>
      <w:r w:rsidRPr="00951113">
        <w:rPr>
          <w:b w:val="0"/>
          <w:bCs w:val="0"/>
          <w:sz w:val="24"/>
          <w:lang w:val="en-GB"/>
        </w:rPr>
        <w:t>(</w:t>
      </w:r>
      <w:proofErr w:type="spellStart"/>
      <w:r w:rsidRPr="00951113">
        <w:rPr>
          <w:b w:val="0"/>
          <w:bCs w:val="0"/>
          <w:sz w:val="24"/>
          <w:lang w:val="en-GB"/>
        </w:rPr>
        <w:t>professori</w:t>
      </w:r>
      <w:proofErr w:type="spellEnd"/>
      <w:r w:rsidRPr="00951113">
        <w:rPr>
          <w:b w:val="0"/>
          <w:bCs w:val="0"/>
          <w:sz w:val="24"/>
          <w:lang w:val="en-GB"/>
        </w:rPr>
        <w:t xml:space="preserve"> </w:t>
      </w:r>
      <w:proofErr w:type="spellStart"/>
      <w:r w:rsidRPr="00951113">
        <w:rPr>
          <w:b w:val="0"/>
          <w:bCs w:val="0"/>
          <w:sz w:val="24"/>
          <w:lang w:val="en-GB"/>
        </w:rPr>
        <w:t>alla</w:t>
      </w:r>
      <w:proofErr w:type="spellEnd"/>
      <w:r w:rsidRPr="00951113">
        <w:rPr>
          <w:b w:val="0"/>
          <w:bCs w:val="0"/>
          <w:sz w:val="24"/>
          <w:lang w:val="en-GB"/>
        </w:rPr>
        <w:t xml:space="preserve"> Aarhus School of Business) </w:t>
      </w:r>
      <w:r w:rsidRPr="00951113">
        <w:rPr>
          <w:b w:val="0"/>
          <w:bCs w:val="0"/>
          <w:i/>
          <w:iCs/>
          <w:sz w:val="24"/>
          <w:lang w:val="en-GB"/>
        </w:rPr>
        <w:t xml:space="preserve">Personal knowledge management and mapping for specialized translators </w:t>
      </w:r>
      <w:r w:rsidRPr="00951113">
        <w:rPr>
          <w:b w:val="0"/>
          <w:bCs w:val="0"/>
          <w:sz w:val="24"/>
          <w:lang w:val="en-GB"/>
        </w:rPr>
        <w:t>(conferenza e due workshops)</w:t>
      </w:r>
    </w:p>
    <w:p w:rsidR="00C71FF6" w:rsidRPr="00951113" w:rsidRDefault="00C71FF6">
      <w:pPr>
        <w:rPr>
          <w:lang w:val="en-GB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7 maggio 2008: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</w:rPr>
        <w:t xml:space="preserve">Marella Magris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(professore all’Università di Trieste) </w:t>
      </w:r>
      <w:r w:rsidRPr="00951113">
        <w:rPr>
          <w:rFonts w:ascii="Times New Roman" w:hAnsi="Times New Roman" w:cs="Times New Roman"/>
          <w:i/>
          <w:iCs/>
          <w:szCs w:val="28"/>
        </w:rPr>
        <w:t xml:space="preserve">La modalità nei codici di corporate </w:t>
      </w:r>
      <w:proofErr w:type="spellStart"/>
      <w:r w:rsidRPr="00951113">
        <w:rPr>
          <w:rFonts w:ascii="Times New Roman" w:hAnsi="Times New Roman" w:cs="Times New Roman"/>
          <w:i/>
          <w:iCs/>
          <w:szCs w:val="28"/>
        </w:rPr>
        <w:t>governance</w:t>
      </w:r>
      <w:proofErr w:type="spellEnd"/>
      <w:r w:rsidRPr="00951113">
        <w:rPr>
          <w:rFonts w:ascii="Times New Roman" w:hAnsi="Times New Roman" w:cs="Times New Roman"/>
          <w:i/>
          <w:iCs/>
          <w:szCs w:val="28"/>
        </w:rPr>
        <w:t>: analisi contrastiva e problemi traduttivi</w:t>
      </w:r>
      <w:r w:rsidRPr="00951113">
        <w:rPr>
          <w:rFonts w:ascii="Times New Roman" w:hAnsi="Times New Roman" w:cs="Times New Roman"/>
          <w:szCs w:val="28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Style w:val="MacchinadascrivereHTML"/>
          <w:rFonts w:ascii="Times New Roman" w:hAnsi="Times New Roman" w:cs="Times New Roman"/>
          <w:color w:val="000000"/>
          <w:sz w:val="24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4 dicembre 2008: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</w:rPr>
        <w:t xml:space="preserve">Nadine </w:t>
      </w:r>
      <w:proofErr w:type="spellStart"/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</w:rPr>
        <w:t>Celotti</w:t>
      </w:r>
      <w:proofErr w:type="spellEnd"/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 (professore all’Università di Trieste)</w:t>
      </w:r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</w:rPr>
        <w:t xml:space="preserve"> Dizionari e cultura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 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  <w:t xml:space="preserve">25 marzo </w:t>
      </w:r>
      <w:proofErr w:type="gramStart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  <w:t>2009:</w:t>
      </w:r>
      <w:proofErr w:type="gramEnd"/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  <w:t xml:space="preserve">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  <w:lang w:val="fr-FR"/>
        </w:rPr>
        <w:t xml:space="preserve">Pierre Lerat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  <w:t xml:space="preserve">(professore onorario all’Università Paris XIII) </w:t>
      </w:r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  <w:lang w:val="fr-FR"/>
        </w:rPr>
        <w:t>Texte spécialisé et terminologie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  <w:lang w:val="fr-FR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Style w:val="MacchinadascrivereHTML"/>
          <w:rFonts w:ascii="Times New Roman" w:hAnsi="Times New Roman" w:cs="Times New Roman"/>
          <w:color w:val="000000"/>
          <w:sz w:val="24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15 / 16 aprile 2009: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</w:rPr>
        <w:t xml:space="preserve">Fabrizio Megale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(documentalista di legislazione straniera e comparata alla Camera dei Deputati) </w:t>
      </w:r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</w:rPr>
        <w:t xml:space="preserve">Gli stili delle sentenze nel common law e nel </w:t>
      </w:r>
      <w:proofErr w:type="spellStart"/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</w:rPr>
        <w:t>civil</w:t>
      </w:r>
      <w:proofErr w:type="spellEnd"/>
      <w:r w:rsidRPr="00951113">
        <w:rPr>
          <w:rStyle w:val="MacchinadascrivereHTML"/>
          <w:rFonts w:ascii="Times New Roman" w:hAnsi="Times New Roman" w:cs="Times New Roman"/>
          <w:i/>
          <w:iCs/>
          <w:color w:val="000000"/>
          <w:sz w:val="24"/>
        </w:rPr>
        <w:t xml:space="preserve"> law: un esempio della Corte Suprema americana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</w:rPr>
        <w:t xml:space="preserve"> 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  <w:lang w:val="en-GB"/>
        </w:rPr>
      </w:pP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GB"/>
        </w:rPr>
        <w:t xml:space="preserve">27 aprile 2009: </w:t>
      </w:r>
      <w:r w:rsidRPr="00951113">
        <w:rPr>
          <w:rStyle w:val="MacchinadascrivereHTML"/>
          <w:rFonts w:ascii="Times New Roman" w:hAnsi="Times New Roman" w:cs="Times New Roman"/>
          <w:b/>
          <w:bCs/>
          <w:color w:val="000000"/>
          <w:sz w:val="24"/>
          <w:lang w:val="en-US"/>
        </w:rPr>
        <w:t xml:space="preserve">Jan Engberg </w:t>
      </w:r>
      <w:r w:rsidRPr="00951113">
        <w:rPr>
          <w:rStyle w:val="MacchinadascrivereHTML"/>
          <w:rFonts w:ascii="Times New Roman" w:hAnsi="Times New Roman" w:cs="Times New Roman"/>
          <w:color w:val="000000"/>
          <w:sz w:val="24"/>
          <w:lang w:val="en-US"/>
        </w:rPr>
        <w:t xml:space="preserve">(professore alla Aarhus School of Business) </w:t>
      </w:r>
      <w:r w:rsidRPr="00951113">
        <w:rPr>
          <w:rFonts w:ascii="Times New Roman" w:hAnsi="Times New Roman" w:cs="Times New Roman"/>
          <w:i/>
          <w:iCs/>
          <w:lang w:val="en-US"/>
        </w:rPr>
        <w:t xml:space="preserve">Developing concepts in EU law and how to model them </w:t>
      </w:r>
      <w:r w:rsidRPr="00951113">
        <w:rPr>
          <w:rFonts w:ascii="Times New Roman" w:hAnsi="Times New Roman" w:cs="Times New Roman"/>
          <w:lang w:val="en-US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  <w:lang w:val="en-GB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</w:rPr>
        <w:t xml:space="preserve">13 novembre 2009: </w:t>
      </w:r>
      <w:r w:rsidRPr="00951113">
        <w:rPr>
          <w:rFonts w:ascii="Times New Roman" w:hAnsi="Times New Roman" w:cs="Times New Roman"/>
          <w:b/>
          <w:bCs/>
        </w:rPr>
        <w:t xml:space="preserve">Angelika </w:t>
      </w:r>
      <w:proofErr w:type="spellStart"/>
      <w:r w:rsidRPr="00951113">
        <w:rPr>
          <w:rFonts w:ascii="Times New Roman" w:hAnsi="Times New Roman" w:cs="Times New Roman"/>
          <w:b/>
          <w:bCs/>
        </w:rPr>
        <w:t>Stangl</w:t>
      </w:r>
      <w:proofErr w:type="spellEnd"/>
      <w:r w:rsidRPr="00951113">
        <w:rPr>
          <w:rFonts w:ascii="Times New Roman" w:hAnsi="Times New Roman" w:cs="Times New Roman"/>
          <w:b/>
          <w:bCs/>
        </w:rPr>
        <w:t xml:space="preserve"> </w:t>
      </w:r>
      <w:r w:rsidRPr="00951113">
        <w:rPr>
          <w:rFonts w:ascii="Times New Roman" w:hAnsi="Times New Roman" w:cs="Times New Roman"/>
        </w:rPr>
        <w:t xml:space="preserve">(giurista linguista alla Corte di giustizia delle Comunità europee) </w:t>
      </w:r>
      <w:proofErr w:type="spellStart"/>
      <w:r w:rsidRPr="00951113">
        <w:rPr>
          <w:rFonts w:ascii="Times New Roman" w:hAnsi="Times New Roman" w:cs="Times New Roman"/>
          <w:i/>
          <w:iCs/>
        </w:rPr>
        <w:t>Recht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951113">
        <w:rPr>
          <w:rFonts w:ascii="Times New Roman" w:hAnsi="Times New Roman" w:cs="Times New Roman"/>
          <w:i/>
          <w:iCs/>
        </w:rPr>
        <w:t>schwer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1113">
        <w:rPr>
          <w:rFonts w:ascii="Times New Roman" w:hAnsi="Times New Roman" w:cs="Times New Roman"/>
          <w:i/>
          <w:iCs/>
        </w:rPr>
        <w:t>zu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1113">
        <w:rPr>
          <w:rFonts w:ascii="Times New Roman" w:hAnsi="Times New Roman" w:cs="Times New Roman"/>
          <w:i/>
          <w:iCs/>
        </w:rPr>
        <w:t>übersetzen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? </w:t>
      </w:r>
      <w:proofErr w:type="spellStart"/>
      <w:r w:rsidRPr="00951113">
        <w:rPr>
          <w:rFonts w:ascii="Times New Roman" w:hAnsi="Times New Roman" w:cs="Times New Roman"/>
          <w:i/>
          <w:iCs/>
        </w:rPr>
        <w:t>Rechtsübersetzung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951113">
        <w:rPr>
          <w:rFonts w:ascii="Times New Roman" w:hAnsi="Times New Roman" w:cs="Times New Roman"/>
          <w:i/>
          <w:iCs/>
        </w:rPr>
        <w:t>der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1113">
        <w:rPr>
          <w:rFonts w:ascii="Times New Roman" w:hAnsi="Times New Roman" w:cs="Times New Roman"/>
          <w:i/>
          <w:iCs/>
        </w:rPr>
        <w:t>Praxis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(Fattori di complessità nella lingua del diritto. Riflessioni sulla pratica della traduzione giuridica) </w:t>
      </w:r>
      <w:r w:rsidRPr="00951113">
        <w:rPr>
          <w:rFonts w:ascii="Times New Roman" w:hAnsi="Times New Roman" w:cs="Times New Roman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Style w:val="MacchinadascrivereHTML"/>
          <w:rFonts w:ascii="Times New Roman" w:hAnsi="Times New Roman" w:cs="Times New Roman"/>
          <w:color w:val="000000"/>
          <w:sz w:val="24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</w:rPr>
        <w:t xml:space="preserve">27 novembre 2009: </w:t>
      </w:r>
      <w:r w:rsidRPr="00951113">
        <w:rPr>
          <w:rFonts w:ascii="Times New Roman" w:hAnsi="Times New Roman" w:cs="Times New Roman"/>
          <w:b/>
          <w:bCs/>
        </w:rPr>
        <w:t xml:space="preserve">Alessandra </w:t>
      </w:r>
      <w:proofErr w:type="spellStart"/>
      <w:r w:rsidRPr="00951113">
        <w:rPr>
          <w:rFonts w:ascii="Times New Roman" w:hAnsi="Times New Roman" w:cs="Times New Roman"/>
          <w:b/>
          <w:bCs/>
        </w:rPr>
        <w:t>Saviolo</w:t>
      </w:r>
      <w:proofErr w:type="spellEnd"/>
      <w:r w:rsidRPr="00951113">
        <w:rPr>
          <w:rFonts w:ascii="Times New Roman" w:hAnsi="Times New Roman" w:cs="Times New Roman"/>
          <w:b/>
          <w:bCs/>
        </w:rPr>
        <w:t xml:space="preserve"> </w:t>
      </w:r>
      <w:r w:rsidRPr="00951113">
        <w:rPr>
          <w:rFonts w:ascii="Times New Roman" w:hAnsi="Times New Roman" w:cs="Times New Roman"/>
        </w:rPr>
        <w:t xml:space="preserve">(socia AITI e ASETRAD) </w:t>
      </w:r>
      <w:r w:rsidRPr="00951113">
        <w:rPr>
          <w:rFonts w:ascii="Times New Roman" w:hAnsi="Times New Roman" w:cs="Times New Roman"/>
          <w:i/>
          <w:iCs/>
        </w:rPr>
        <w:t xml:space="preserve">Tradurre un bilancio e una procura dallo spagnolo in italiano: aspetti didattici e professionali a confronto </w:t>
      </w:r>
      <w:r w:rsidRPr="00951113">
        <w:rPr>
          <w:rFonts w:ascii="Times New Roman" w:hAnsi="Times New Roman" w:cs="Times New Roman"/>
        </w:rPr>
        <w:t>(workshop)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57" w:hanging="357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lastRenderedPageBreak/>
        <w:t xml:space="preserve">16 </w:t>
      </w:r>
      <w:proofErr w:type="gramStart"/>
      <w:r w:rsidRPr="00951113">
        <w:rPr>
          <w:rFonts w:ascii="Times New Roman" w:hAnsi="Times New Roman" w:cs="Times New Roman"/>
          <w:color w:val="000000"/>
          <w:szCs w:val="20"/>
        </w:rPr>
        <w:t>marzo  2010</w:t>
      </w:r>
      <w:proofErr w:type="gramEnd"/>
      <w:r w:rsidRPr="00951113">
        <w:rPr>
          <w:rFonts w:ascii="Times New Roman" w:hAnsi="Times New Roman" w:cs="Times New Roman"/>
          <w:color w:val="000000"/>
          <w:szCs w:val="20"/>
        </w:rPr>
        <w:t xml:space="preserve">: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>Annapaola</w:t>
      </w:r>
      <w:proofErr w:type="spellEnd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 xml:space="preserve">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>Frassi</w:t>
      </w:r>
      <w:proofErr w:type="spellEnd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 xml:space="preserve"> / Paola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>Carbonetto</w:t>
      </w:r>
      <w:proofErr w:type="spellEnd"/>
      <w:r w:rsidRPr="00951113">
        <w:rPr>
          <w:rFonts w:ascii="Times New Roman" w:hAnsi="Times New Roman" w:cs="Times New Roman"/>
          <w:b/>
          <w:bCs/>
          <w:color w:val="000000"/>
          <w:szCs w:val="16"/>
        </w:rPr>
        <w:t xml:space="preserve"> </w:t>
      </w:r>
      <w:r w:rsidRPr="00951113">
        <w:rPr>
          <w:rFonts w:ascii="Times New Roman" w:hAnsi="Times New Roman" w:cs="Times New Roman"/>
          <w:color w:val="000000"/>
          <w:szCs w:val="16"/>
        </w:rPr>
        <w:t>(</w:t>
      </w:r>
      <w:r w:rsidRPr="00951113">
        <w:rPr>
          <w:rFonts w:ascii="Times New Roman" w:hAnsi="Times New Roman" w:cs="Times New Roman"/>
          <w:bCs/>
          <w:szCs w:val="52"/>
        </w:rPr>
        <w:t>traduttrici/localizzatrici AITI/ATA CT</w:t>
      </w:r>
      <w:r w:rsidRPr="00951113">
        <w:rPr>
          <w:rFonts w:ascii="Times New Roman" w:hAnsi="Times New Roman" w:cs="Times New Roman"/>
          <w:color w:val="000000"/>
          <w:szCs w:val="16"/>
        </w:rPr>
        <w:t>)</w:t>
      </w:r>
      <w:r w:rsidRPr="00951113">
        <w:rPr>
          <w:b/>
          <w:bCs/>
        </w:rPr>
        <w:t xml:space="preserve"> </w:t>
      </w:r>
      <w:r w:rsidRPr="00951113">
        <w:rPr>
          <w:rFonts w:ascii="Times New Roman" w:hAnsi="Times New Roman" w:cs="Times New Roman"/>
          <w:i/>
          <w:iCs/>
        </w:rPr>
        <w:t>La gestione del progetto di localizzazione: dall'</w:t>
      </w:r>
      <w:proofErr w:type="spellStart"/>
      <w:r w:rsidRPr="00951113">
        <w:rPr>
          <w:rFonts w:ascii="Times New Roman" w:hAnsi="Times New Roman" w:cs="Times New Roman"/>
          <w:i/>
          <w:iCs/>
        </w:rPr>
        <w:t>hand</w:t>
      </w:r>
      <w:proofErr w:type="spellEnd"/>
      <w:r w:rsidRPr="00951113">
        <w:rPr>
          <w:rFonts w:ascii="Times New Roman" w:hAnsi="Times New Roman" w:cs="Times New Roman"/>
          <w:i/>
          <w:iCs/>
        </w:rPr>
        <w:t xml:space="preserve"> off alla delivery – Parte 1: La localizzazione software dalla prospettiva del linguista </w:t>
      </w:r>
      <w:r w:rsidRPr="00951113">
        <w:rPr>
          <w:rFonts w:ascii="Times New Roman" w:hAnsi="Times New Roman" w:cs="Times New Roman"/>
        </w:rPr>
        <w:t xml:space="preserve">(Paola </w:t>
      </w:r>
      <w:proofErr w:type="spellStart"/>
      <w:r w:rsidRPr="00951113">
        <w:rPr>
          <w:rFonts w:ascii="Times New Roman" w:hAnsi="Times New Roman" w:cs="Times New Roman"/>
        </w:rPr>
        <w:t>Carbonetto</w:t>
      </w:r>
      <w:proofErr w:type="spellEnd"/>
      <w:r w:rsidRPr="00951113">
        <w:rPr>
          <w:rFonts w:ascii="Times New Roman" w:hAnsi="Times New Roman" w:cs="Times New Roman"/>
        </w:rPr>
        <w:t xml:space="preserve">) </w:t>
      </w:r>
      <w:r w:rsidRPr="00951113">
        <w:rPr>
          <w:rFonts w:ascii="Times New Roman" w:hAnsi="Times New Roman" w:cs="Times New Roman"/>
          <w:i/>
          <w:iCs/>
        </w:rPr>
        <w:t xml:space="preserve">Parte 2: Il kit del progetto di localizzazione: analisi dei componenti </w:t>
      </w:r>
      <w:r w:rsidRPr="00951113">
        <w:rPr>
          <w:rFonts w:ascii="Times New Roman" w:hAnsi="Times New Roman" w:cs="Times New Roman"/>
        </w:rPr>
        <w:t>(</w:t>
      </w:r>
      <w:proofErr w:type="spellStart"/>
      <w:r w:rsidRPr="00951113">
        <w:rPr>
          <w:rFonts w:ascii="Times New Roman" w:hAnsi="Times New Roman" w:cs="Times New Roman"/>
        </w:rPr>
        <w:t>Annapaola</w:t>
      </w:r>
      <w:proofErr w:type="spellEnd"/>
      <w:r w:rsidRPr="00951113">
        <w:rPr>
          <w:rFonts w:ascii="Times New Roman" w:hAnsi="Times New Roman" w:cs="Times New Roman"/>
        </w:rPr>
        <w:t xml:space="preserve"> </w:t>
      </w:r>
      <w:proofErr w:type="spellStart"/>
      <w:r w:rsidRPr="00951113">
        <w:rPr>
          <w:rFonts w:ascii="Times New Roman" w:hAnsi="Times New Roman" w:cs="Times New Roman"/>
        </w:rPr>
        <w:t>Frassi</w:t>
      </w:r>
      <w:proofErr w:type="spellEnd"/>
      <w:r w:rsidRPr="00951113">
        <w:rPr>
          <w:rFonts w:ascii="Times New Roman" w:hAnsi="Times New Roman" w:cs="Times New Roman"/>
        </w:rPr>
        <w:t>) 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57" w:hanging="357"/>
        <w:rPr>
          <w:rFonts w:ascii="Times New Roman" w:hAnsi="Times New Roman" w:cs="Times New Roman"/>
          <w:color w:val="000000"/>
          <w:szCs w:val="20"/>
        </w:rPr>
      </w:pPr>
      <w:r w:rsidRPr="00951113">
        <w:rPr>
          <w:rStyle w:val="eudoraheader"/>
          <w:rFonts w:ascii="Times New Roman" w:hAnsi="Times New Roman" w:cs="Times New Roman"/>
          <w:bCs/>
          <w:szCs w:val="36"/>
        </w:rPr>
        <w:t xml:space="preserve">20 aprile 2010: </w:t>
      </w:r>
      <w:r w:rsidRPr="00951113">
        <w:rPr>
          <w:rStyle w:val="eudoraheader"/>
          <w:rFonts w:ascii="Times New Roman" w:hAnsi="Times New Roman" w:cs="Times New Roman"/>
          <w:b/>
          <w:szCs w:val="36"/>
        </w:rPr>
        <w:t xml:space="preserve">Peter </w:t>
      </w:r>
      <w:r w:rsidRPr="00951113">
        <w:rPr>
          <w:rFonts w:ascii="Times New Roman" w:hAnsi="Times New Roman" w:cs="Times New Roman"/>
          <w:b/>
          <w:bCs/>
        </w:rPr>
        <w:t>Sandrini</w:t>
      </w:r>
      <w:r w:rsidRPr="00951113">
        <w:rPr>
          <w:rFonts w:ascii="Times New Roman" w:hAnsi="Times New Roman" w:cs="Times New Roman"/>
        </w:rPr>
        <w:t xml:space="preserve"> (professore all’Università di Innsbruck) </w:t>
      </w:r>
      <w:r w:rsidRPr="00951113">
        <w:rPr>
          <w:rFonts w:ascii="Times New Roman" w:hAnsi="Times New Roman" w:cs="Times New Roman"/>
          <w:i/>
          <w:iCs/>
        </w:rPr>
        <w:t>L'uso di sistemi "Open Source" per la traduzione. Disponibilità, applicazione e problematiche</w:t>
      </w:r>
      <w:r w:rsidRPr="009511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51113">
        <w:rPr>
          <w:rFonts w:ascii="Times New Roman" w:hAnsi="Times New Roman" w:cs="Times New Roman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</w:rPr>
        <w:t xml:space="preserve">20 dicembre 2010: </w:t>
      </w:r>
      <w:r w:rsidRPr="00951113">
        <w:rPr>
          <w:rFonts w:ascii="Times New Roman" w:hAnsi="Times New Roman" w:cs="Times New Roman"/>
          <w:b/>
          <w:bCs/>
        </w:rPr>
        <w:t xml:space="preserve">Francesco Palermo </w:t>
      </w:r>
      <w:r w:rsidRPr="00951113">
        <w:rPr>
          <w:rFonts w:ascii="Times New Roman" w:hAnsi="Times New Roman" w:cs="Times New Roman"/>
        </w:rPr>
        <w:t xml:space="preserve">(professore all’Università di Verona / </w:t>
      </w:r>
      <w:r w:rsidRPr="00951113">
        <w:rPr>
          <w:rStyle w:val="ft"/>
          <w:rFonts w:ascii="Times New Roman" w:hAnsi="Times New Roman" w:cs="Times New Roman"/>
        </w:rPr>
        <w:t>Direttore dell'Istituto per lo Studio del Federalismo e del Regionalismo dell'</w:t>
      </w:r>
      <w:r w:rsidRPr="00951113">
        <w:rPr>
          <w:rFonts w:ascii="Times New Roman" w:hAnsi="Times New Roman" w:cs="Times New Roman"/>
        </w:rPr>
        <w:t xml:space="preserve">EURAC Bolzano) </w:t>
      </w:r>
      <w:r w:rsidRPr="00951113">
        <w:rPr>
          <w:rFonts w:ascii="Times New Roman" w:hAnsi="Times New Roman" w:cs="Times New Roman"/>
          <w:i/>
          <w:iCs/>
        </w:rPr>
        <w:t>Terminologia giuridica tra precisione e interpretazione</w:t>
      </w:r>
      <w:r w:rsidRPr="00951113">
        <w:rPr>
          <w:rFonts w:ascii="Times New Roman" w:hAnsi="Times New Roman" w:cs="Times New Roman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</w:rPr>
        <w:t xml:space="preserve">16 / 17 febbraio 2011: </w:t>
      </w:r>
      <w:r w:rsidRPr="00951113">
        <w:rPr>
          <w:rFonts w:ascii="Times New Roman" w:hAnsi="Times New Roman" w:cs="Times New Roman"/>
          <w:b/>
          <w:bCs/>
        </w:rPr>
        <w:t xml:space="preserve">Rocco Loiacono </w:t>
      </w:r>
      <w:r w:rsidRPr="00951113">
        <w:rPr>
          <w:rFonts w:ascii="Times New Roman" w:hAnsi="Times New Roman" w:cs="Times New Roman"/>
        </w:rPr>
        <w:t xml:space="preserve">(docente all’University of Western Australia) </w:t>
      </w:r>
      <w:r w:rsidRPr="00951113">
        <w:rPr>
          <w:rFonts w:ascii="Times New Roman" w:hAnsi="Times New Roman" w:cs="Times New Roman"/>
          <w:i/>
        </w:rPr>
        <w:t>Linguistica o funzionale? Teorie traduttive applicate alla traduzione giuridica con particolare riferimento ai nomi propri e comuni</w:t>
      </w:r>
      <w:r w:rsidRPr="00951113">
        <w:rPr>
          <w:rFonts w:ascii="Times New Roman" w:hAnsi="Times New Roman" w:cs="Times New Roman"/>
          <w:iCs/>
        </w:rPr>
        <w:t xml:space="preserve"> (conferenza) – </w:t>
      </w:r>
      <w:r w:rsidRPr="00951113">
        <w:rPr>
          <w:rFonts w:ascii="Times New Roman" w:hAnsi="Times New Roman" w:cs="Times New Roman"/>
          <w:i/>
        </w:rPr>
        <w:t>La traduzione dei concetti giuridici: calchi, prestiti e termini ibridi</w:t>
      </w:r>
      <w:r w:rsidRPr="00951113">
        <w:rPr>
          <w:rFonts w:ascii="Times New Roman" w:hAnsi="Times New Roman" w:cs="Times New Roman"/>
          <w:iCs/>
        </w:rPr>
        <w:t xml:space="preserve"> (workshop)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iCs/>
        </w:rPr>
        <w:t xml:space="preserve">13 ottobre 2011: </w:t>
      </w:r>
      <w:r w:rsidRPr="00951113">
        <w:rPr>
          <w:rFonts w:ascii="Times New Roman" w:hAnsi="Times New Roman" w:cs="Times New Roman"/>
          <w:b/>
          <w:bCs/>
          <w:iCs/>
        </w:rPr>
        <w:t xml:space="preserve">Michael </w:t>
      </w:r>
      <w:proofErr w:type="spellStart"/>
      <w:r w:rsidRPr="00951113">
        <w:rPr>
          <w:rFonts w:ascii="Times New Roman" w:hAnsi="Times New Roman" w:cs="Times New Roman"/>
          <w:b/>
          <w:bCs/>
          <w:iCs/>
        </w:rPr>
        <w:t>Schreiber</w:t>
      </w:r>
      <w:proofErr w:type="spellEnd"/>
      <w:r w:rsidRPr="00951113">
        <w:rPr>
          <w:rFonts w:ascii="Times New Roman" w:hAnsi="Times New Roman" w:cs="Times New Roman"/>
          <w:b/>
          <w:bCs/>
          <w:iCs/>
        </w:rPr>
        <w:t xml:space="preserve"> </w:t>
      </w:r>
      <w:r w:rsidRPr="00951113">
        <w:rPr>
          <w:rFonts w:ascii="Times New Roman" w:hAnsi="Times New Roman" w:cs="Times New Roman"/>
          <w:iCs/>
        </w:rPr>
        <w:t xml:space="preserve">(professore all’Università di Magonza / </w:t>
      </w:r>
      <w:proofErr w:type="spellStart"/>
      <w:r w:rsidRPr="00951113">
        <w:rPr>
          <w:rFonts w:ascii="Times New Roman" w:hAnsi="Times New Roman" w:cs="Times New Roman"/>
          <w:iCs/>
        </w:rPr>
        <w:t>Germersheim</w:t>
      </w:r>
      <w:proofErr w:type="spellEnd"/>
      <w:r w:rsidRPr="00951113">
        <w:rPr>
          <w:rFonts w:ascii="Times New Roman" w:hAnsi="Times New Roman" w:cs="Times New Roman"/>
          <w:iCs/>
        </w:rPr>
        <w:t xml:space="preserve">) </w:t>
      </w:r>
      <w:r w:rsidRPr="00951113">
        <w:rPr>
          <w:rFonts w:ascii="Times New Roman" w:hAnsi="Times New Roman" w:cs="Times New Roman"/>
          <w:i/>
        </w:rPr>
        <w:t xml:space="preserve">Tradurre il discorso politico </w:t>
      </w:r>
      <w:r w:rsidRPr="00951113">
        <w:rPr>
          <w:rFonts w:ascii="Times New Roman" w:hAnsi="Times New Roman" w:cs="Times New Roman"/>
          <w:iCs/>
        </w:rPr>
        <w:t>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iCs/>
        </w:rPr>
        <w:t xml:space="preserve">23 novembre 2011: </w:t>
      </w:r>
      <w:r w:rsidRPr="00951113">
        <w:rPr>
          <w:rFonts w:ascii="Times New Roman" w:hAnsi="Times New Roman" w:cs="Times New Roman"/>
          <w:b/>
          <w:bCs/>
          <w:iCs/>
        </w:rPr>
        <w:t>Stefania Cavagnoli</w:t>
      </w:r>
      <w:r w:rsidRPr="00951113">
        <w:rPr>
          <w:rFonts w:ascii="Times New Roman" w:hAnsi="Times New Roman" w:cs="Times New Roman"/>
          <w:iCs/>
        </w:rPr>
        <w:t xml:space="preserve"> (professore all’Università di Macerata) </w:t>
      </w:r>
      <w:r w:rsidRPr="00951113">
        <w:rPr>
          <w:rFonts w:ascii="Times New Roman" w:hAnsi="Times New Roman" w:cs="Times New Roman"/>
          <w:i/>
        </w:rPr>
        <w:t>La comunicazione specialistica tra lingua, disciplina e stile di pensiero</w:t>
      </w:r>
      <w:r w:rsidRPr="00951113">
        <w:rPr>
          <w:rFonts w:ascii="Times New Roman" w:hAnsi="Times New Roman" w:cs="Times New Roman"/>
          <w:iCs/>
        </w:rPr>
        <w:t xml:space="preserve"> (conferenza seguita da workshop sulla traduzione giuridica)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Style w:val="yiv1308734140yui32046132264275550689"/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iCs/>
        </w:rPr>
        <w:t xml:space="preserve">15 dicembre 2011: </w:t>
      </w:r>
      <w:proofErr w:type="spellStart"/>
      <w:r w:rsidRPr="00951113">
        <w:rPr>
          <w:rFonts w:ascii="Times New Roman" w:hAnsi="Times New Roman" w:cs="Times New Roman"/>
          <w:b/>
          <w:bCs/>
          <w:iCs/>
        </w:rPr>
        <w:t>Reiner</w:t>
      </w:r>
      <w:proofErr w:type="spellEnd"/>
      <w:r w:rsidRPr="0095111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51113">
        <w:rPr>
          <w:rFonts w:ascii="Times New Roman" w:hAnsi="Times New Roman" w:cs="Times New Roman"/>
          <w:b/>
          <w:bCs/>
          <w:iCs/>
        </w:rPr>
        <w:t>Arntz</w:t>
      </w:r>
      <w:proofErr w:type="spellEnd"/>
      <w:r w:rsidRPr="00951113">
        <w:rPr>
          <w:rFonts w:ascii="Times New Roman" w:hAnsi="Times New Roman" w:cs="Times New Roman"/>
          <w:iCs/>
        </w:rPr>
        <w:t xml:space="preserve"> (professore all’Università di Hildesheim): </w:t>
      </w:r>
      <w:r w:rsidRPr="00951113">
        <w:rPr>
          <w:rFonts w:ascii="Times New Roman" w:hAnsi="Times New Roman" w:cs="Times New Roman"/>
          <w:i/>
          <w:iCs/>
        </w:rPr>
        <w:t>La terminologia tecnica e giuridica come specchio della cultura in Europa</w:t>
      </w:r>
      <w:r w:rsidRPr="00951113">
        <w:rPr>
          <w:rStyle w:val="yiv1308734140yui32046132264275550689"/>
          <w:rFonts w:ascii="Times New Roman" w:hAnsi="Times New Roman" w:cs="Times New Roman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Style w:val="yiv1308734140yui32046132264275550689"/>
          <w:rFonts w:ascii="Times New Roman" w:hAnsi="Times New Roman" w:cs="Times New Roman"/>
        </w:rPr>
        <w:t xml:space="preserve">17 aprile 2012: </w:t>
      </w:r>
      <w:r w:rsidRPr="00951113">
        <w:rPr>
          <w:rStyle w:val="yiv1308734140yui32046132264275550689"/>
          <w:rFonts w:ascii="Times New Roman" w:hAnsi="Times New Roman" w:cs="Times New Roman"/>
          <w:b/>
          <w:bCs/>
        </w:rPr>
        <w:t>Sara Porporato</w:t>
      </w:r>
      <w:r w:rsidRPr="00951113">
        <w:rPr>
          <w:rStyle w:val="yiv1308734140yui32046132264275550689"/>
          <w:rFonts w:ascii="Times New Roman" w:hAnsi="Times New Roman" w:cs="Times New Roman"/>
        </w:rPr>
        <w:t xml:space="preserve"> (traduttrice presso </w:t>
      </w:r>
      <w:proofErr w:type="spellStart"/>
      <w:r w:rsidRPr="00951113">
        <w:rPr>
          <w:rStyle w:val="yiv1308734140yui32046132264275550689"/>
          <w:rFonts w:ascii="Times New Roman" w:hAnsi="Times New Roman" w:cs="Times New Roman"/>
        </w:rPr>
        <w:t>Alltrad</w:t>
      </w:r>
      <w:proofErr w:type="spellEnd"/>
      <w:r w:rsidRPr="00951113">
        <w:rPr>
          <w:rStyle w:val="yiv1308734140yui32046132264275550689"/>
          <w:rFonts w:ascii="Times New Roman" w:hAnsi="Times New Roman" w:cs="Times New Roman"/>
        </w:rPr>
        <w:t xml:space="preserve">): </w:t>
      </w:r>
      <w:r w:rsidRPr="00951113">
        <w:rPr>
          <w:rFonts w:ascii="Times New Roman" w:hAnsi="Times New Roman" w:cs="Times New Roman"/>
          <w:i/>
          <w:iCs/>
          <w:szCs w:val="20"/>
        </w:rPr>
        <w:t>La traduzione brevettuale: caratteristiche, problematiche, spunti operativi</w:t>
      </w:r>
      <w:r w:rsidRPr="00951113">
        <w:rPr>
          <w:rFonts w:ascii="Times New Roman" w:hAnsi="Times New Roman" w:cs="Times New Roman"/>
          <w:szCs w:val="20"/>
        </w:rPr>
        <w:t xml:space="preserve"> (conferenza seguita da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9 ottobre 2012: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Laura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>Sergo</w:t>
      </w:r>
      <w:proofErr w:type="spellEnd"/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(docente all’Università di Saarbrücken): </w:t>
      </w:r>
      <w:r w:rsidRPr="00951113">
        <w:rPr>
          <w:rFonts w:ascii="Times New Roman" w:hAnsi="Times New Roman" w:cs="Times New Roman"/>
          <w:i/>
          <w:iCs/>
          <w:color w:val="000000"/>
          <w:szCs w:val="20"/>
        </w:rPr>
        <w:t xml:space="preserve">Aspetti della divulgazione comunicativa in economia: un’analisi contrastiva italiano-tedesco-francese </w:t>
      </w:r>
      <w:r w:rsidRPr="00951113">
        <w:rPr>
          <w:rFonts w:ascii="Times New Roman" w:hAnsi="Times New Roman" w:cs="Times New Roman"/>
          <w:color w:val="000000"/>
          <w:szCs w:val="20"/>
        </w:rPr>
        <w:t>(conferenza seguita da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8 novembre 2012: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Riccardo Gualdo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(professore all’Università della Tuscia/Viterbo): </w:t>
      </w:r>
      <w:r w:rsidRPr="00951113">
        <w:rPr>
          <w:rFonts w:ascii="Times New Roman" w:hAnsi="Times New Roman" w:cs="Times New Roman"/>
          <w:i/>
          <w:iCs/>
          <w:color w:val="000000"/>
          <w:szCs w:val="20"/>
        </w:rPr>
        <w:t>Come si pronuncia “bond”? Riflessioni sulla terminologia e la scrittura dell’economia e della finanza nell’italiano contemporaneo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29 novembre 2012: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Doris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>Höhmann</w:t>
      </w:r>
      <w:proofErr w:type="spellEnd"/>
      <w:r w:rsidRPr="00951113">
        <w:rPr>
          <w:rFonts w:ascii="Times New Roman" w:hAnsi="Times New Roman" w:cs="Times New Roman"/>
          <w:color w:val="000000"/>
          <w:szCs w:val="20"/>
        </w:rPr>
        <w:t xml:space="preserve"> (professore all’Università di Sassari) /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Maria Vittoria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>Spissu</w:t>
      </w:r>
      <w:proofErr w:type="spellEnd"/>
      <w:r w:rsidRPr="00951113">
        <w:rPr>
          <w:rFonts w:ascii="Times New Roman" w:hAnsi="Times New Roman" w:cs="Times New Roman"/>
          <w:color w:val="000000"/>
          <w:szCs w:val="20"/>
        </w:rPr>
        <w:t xml:space="preserve"> (storica dell’arte): </w:t>
      </w:r>
      <w:r w:rsidRPr="00951113">
        <w:rPr>
          <w:rFonts w:ascii="Times New Roman" w:hAnsi="Times New Roman" w:cs="Times New Roman"/>
          <w:i/>
          <w:iCs/>
          <w:szCs w:val="68"/>
        </w:rPr>
        <w:t xml:space="preserve">La comunicazione specialistica nell'ambito della storia dell'arte: </w:t>
      </w:r>
      <w:r w:rsidRPr="00951113">
        <w:rPr>
          <w:rFonts w:ascii="Times New Roman" w:hAnsi="Times New Roman" w:cs="Times New Roman"/>
          <w:i/>
          <w:iCs/>
        </w:rPr>
        <w:t>uso linguistico, ricchezza espressiva e problemi di traduzione (tedesco-italiano)</w:t>
      </w:r>
      <w:r w:rsidRPr="00951113">
        <w:rPr>
          <w:rFonts w:ascii="Times New Roman" w:hAnsi="Times New Roman" w:cs="Times New Roman"/>
        </w:rPr>
        <w:t xml:space="preserve"> 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i/>
          <w:iCs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12 aprile 2013: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Mike </w:t>
      </w:r>
      <w:proofErr w:type="spellStart"/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>Farrel</w:t>
      </w:r>
      <w:proofErr w:type="spellEnd"/>
      <w:r w:rsidRPr="00951113">
        <w:rPr>
          <w:rFonts w:ascii="Times New Roman" w:hAnsi="Times New Roman" w:cs="Times New Roman"/>
          <w:color w:val="000000"/>
          <w:szCs w:val="20"/>
        </w:rPr>
        <w:t xml:space="preserve"> (</w:t>
      </w:r>
      <w:r w:rsidRPr="00951113">
        <w:rPr>
          <w:rFonts w:ascii="Times New Roman" w:hAnsi="Times New Roman" w:cs="Times New Roman"/>
        </w:rPr>
        <w:t xml:space="preserve">traduttore tecnico-scientifico AITI e sviluppatore del software </w:t>
      </w:r>
      <w:proofErr w:type="spellStart"/>
      <w:r w:rsidRPr="00951113">
        <w:rPr>
          <w:rFonts w:ascii="Times New Roman" w:hAnsi="Times New Roman" w:cs="Times New Roman"/>
        </w:rPr>
        <w:t>IntelliWebSearch</w:t>
      </w:r>
      <w:proofErr w:type="spellEnd"/>
      <w:r w:rsidRPr="00951113">
        <w:rPr>
          <w:rFonts w:ascii="Times New Roman" w:hAnsi="Times New Roman" w:cs="Times New Roman"/>
        </w:rPr>
        <w:t xml:space="preserve">): </w:t>
      </w:r>
      <w:r w:rsidRPr="00951113">
        <w:rPr>
          <w:rStyle w:val="date"/>
          <w:rFonts w:ascii="Times New Roman" w:hAnsi="Times New Roman" w:cs="Times New Roman"/>
          <w:i/>
          <w:iCs/>
        </w:rPr>
        <w:t xml:space="preserve">Caratteristiche dei motori di ricerca e introduzione a </w:t>
      </w:r>
      <w:proofErr w:type="spellStart"/>
      <w:r w:rsidRPr="00951113">
        <w:rPr>
          <w:rStyle w:val="date"/>
          <w:rFonts w:ascii="Times New Roman" w:hAnsi="Times New Roman" w:cs="Times New Roman"/>
          <w:i/>
          <w:iCs/>
        </w:rPr>
        <w:t>IntelliWebSearch</w:t>
      </w:r>
      <w:proofErr w:type="spellEnd"/>
      <w:r w:rsidRPr="00951113">
        <w:rPr>
          <w:rStyle w:val="date"/>
          <w:rFonts w:ascii="Times New Roman" w:hAnsi="Times New Roman" w:cs="Times New Roman"/>
          <w:i/>
          <w:iCs/>
        </w:rPr>
        <w:t xml:space="preserve"> </w:t>
      </w:r>
      <w:r w:rsidRPr="00951113">
        <w:rPr>
          <w:rStyle w:val="date"/>
          <w:rFonts w:ascii="Times New Roman" w:hAnsi="Times New Roman" w:cs="Times New Roman"/>
        </w:rPr>
        <w:t xml:space="preserve">(conferenza) / </w:t>
      </w:r>
      <w:r w:rsidRPr="00951113">
        <w:rPr>
          <w:rFonts w:ascii="Times New Roman" w:hAnsi="Times New Roman" w:cs="Times New Roman"/>
          <w:i/>
          <w:iCs/>
          <w:szCs w:val="20"/>
        </w:rPr>
        <w:t xml:space="preserve">Tecniche ottimali di ricerca in Internet e </w:t>
      </w:r>
      <w:proofErr w:type="spellStart"/>
      <w:r w:rsidRPr="00951113">
        <w:rPr>
          <w:rFonts w:ascii="Times New Roman" w:hAnsi="Times New Roman" w:cs="Times New Roman"/>
          <w:i/>
          <w:iCs/>
          <w:szCs w:val="20"/>
        </w:rPr>
        <w:t>IntelliWebSearch</w:t>
      </w:r>
      <w:proofErr w:type="spellEnd"/>
      <w:r w:rsidRPr="00951113">
        <w:rPr>
          <w:rFonts w:ascii="Times New Roman" w:hAnsi="Times New Roman" w:cs="Times New Roman"/>
          <w:szCs w:val="20"/>
        </w:rPr>
        <w:t xml:space="preserve"> (workshop)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8 maggio 2013: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>Flavia Vecchione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 (traduttrice del Ministero dell’Interno): </w:t>
      </w:r>
      <w:r w:rsidRPr="00951113">
        <w:rPr>
          <w:rFonts w:ascii="Times New Roman" w:hAnsi="Times New Roman" w:cs="Times New Roman"/>
          <w:i/>
          <w:iCs/>
          <w:color w:val="000000"/>
          <w:szCs w:val="20"/>
        </w:rPr>
        <w:t xml:space="preserve">Tradurre per le Istituzioni </w:t>
      </w:r>
      <w:r w:rsidRPr="00951113">
        <w:rPr>
          <w:rFonts w:ascii="Times New Roman" w:hAnsi="Times New Roman" w:cs="Times New Roman"/>
          <w:color w:val="000000"/>
          <w:szCs w:val="20"/>
        </w:rPr>
        <w:t>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lastRenderedPageBreak/>
        <w:t xml:space="preserve">27 novembre 2013: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Maria Teresa Musaccio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(professore all’Università di Padova) /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Licia Corbolante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(Terminologia etc.): </w:t>
      </w:r>
      <w:r w:rsidRPr="00951113">
        <w:rPr>
          <w:rFonts w:ascii="Times New Roman" w:hAnsi="Times New Roman" w:cs="Times New Roman"/>
          <w:i/>
          <w:iCs/>
          <w:color w:val="000000"/>
          <w:szCs w:val="20"/>
        </w:rPr>
        <w:t xml:space="preserve">Trasparenza e opacità. Per una storia ‘sociale’ dei termini in informatica ed economia </w:t>
      </w:r>
      <w:r w:rsidRPr="00951113">
        <w:rPr>
          <w:rFonts w:ascii="Times New Roman" w:hAnsi="Times New Roman" w:cs="Times New Roman"/>
          <w:color w:val="000000"/>
          <w:szCs w:val="20"/>
        </w:rPr>
        <w:t>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5 / 6 dicembre 2013: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Alessandra Lombardi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(professore all’Università Cattolica, sede di Brescia): </w:t>
      </w:r>
      <w:r w:rsidRPr="00951113">
        <w:rPr>
          <w:rFonts w:ascii="Times New Roman" w:hAnsi="Times New Roman" w:cs="Times New Roman"/>
          <w:i/>
          <w:iCs/>
          <w:color w:val="000000"/>
          <w:szCs w:val="20"/>
        </w:rPr>
        <w:t xml:space="preserve">Traduzione e redazione di testi turistici. Strumenti e metodi </w:t>
      </w:r>
      <w:r w:rsidRPr="00951113">
        <w:rPr>
          <w:rFonts w:ascii="Times New Roman" w:hAnsi="Times New Roman" w:cs="Times New Roman"/>
          <w:color w:val="000000"/>
          <w:szCs w:val="20"/>
        </w:rPr>
        <w:t>(conferenza e workshop)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color w:val="000000"/>
          <w:szCs w:val="20"/>
        </w:rPr>
      </w:pPr>
      <w:r w:rsidRPr="00951113">
        <w:rPr>
          <w:rFonts w:ascii="Times New Roman" w:hAnsi="Times New Roman" w:cs="Times New Roman"/>
          <w:color w:val="000000"/>
          <w:szCs w:val="20"/>
        </w:rPr>
        <w:t>21 febbraio 2014:</w:t>
      </w:r>
      <w:r w:rsidRPr="00951113">
        <w:rPr>
          <w:rFonts w:ascii="Times New Roman" w:hAnsi="Times New Roman" w:cs="Times New Roman"/>
          <w:szCs w:val="22"/>
        </w:rPr>
        <w:t xml:space="preserve"> </w:t>
      </w:r>
      <w:r w:rsidRPr="00951113">
        <w:rPr>
          <w:rFonts w:ascii="Times New Roman" w:hAnsi="Times New Roman" w:cs="Times New Roman"/>
          <w:b/>
          <w:bCs/>
          <w:szCs w:val="22"/>
        </w:rPr>
        <w:t xml:space="preserve">Maria Teresa </w:t>
      </w:r>
      <w:proofErr w:type="spellStart"/>
      <w:r w:rsidRPr="00951113">
        <w:rPr>
          <w:rFonts w:ascii="Times New Roman" w:hAnsi="Times New Roman" w:cs="Times New Roman"/>
          <w:b/>
          <w:bCs/>
          <w:szCs w:val="22"/>
        </w:rPr>
        <w:t>Zanola</w:t>
      </w:r>
      <w:proofErr w:type="spellEnd"/>
      <w:r w:rsidRPr="00951113">
        <w:rPr>
          <w:rFonts w:ascii="Times New Roman" w:hAnsi="Times New Roman" w:cs="Times New Roman"/>
          <w:b/>
          <w:bCs/>
          <w:szCs w:val="22"/>
        </w:rPr>
        <w:t xml:space="preserve"> </w:t>
      </w:r>
      <w:r w:rsidRPr="00951113">
        <w:rPr>
          <w:rFonts w:ascii="Times New Roman" w:hAnsi="Times New Roman" w:cs="Times New Roman"/>
          <w:szCs w:val="22"/>
        </w:rPr>
        <w:t xml:space="preserve">(professore all’Università Cattolica del Sacro Cuore): </w:t>
      </w:r>
      <w:r w:rsidRPr="00951113">
        <w:rPr>
          <w:rFonts w:ascii="Times New Roman" w:hAnsi="Times New Roman" w:cs="Times New Roman"/>
          <w:i/>
          <w:iCs/>
        </w:rPr>
        <w:t xml:space="preserve">Terminologie specialistiche e traduzione: il problema delle fonti di documentazione </w:t>
      </w:r>
      <w:r w:rsidRPr="00951113">
        <w:rPr>
          <w:rFonts w:ascii="Times New Roman" w:hAnsi="Times New Roman" w:cs="Times New Roman"/>
        </w:rPr>
        <w:t>(conferenza)</w:t>
      </w:r>
    </w:p>
    <w:p w:rsidR="00C71FF6" w:rsidRPr="00951113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p w:rsidR="00C71FF6" w:rsidRPr="00951113" w:rsidRDefault="00C71FF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951113">
        <w:rPr>
          <w:rFonts w:ascii="Times New Roman" w:hAnsi="Times New Roman" w:cs="Times New Roman"/>
          <w:color w:val="000000"/>
          <w:szCs w:val="20"/>
        </w:rPr>
        <w:t xml:space="preserve">19 marzo 2014: </w:t>
      </w:r>
      <w:r w:rsidRPr="00951113">
        <w:rPr>
          <w:rFonts w:ascii="Times New Roman" w:hAnsi="Times New Roman" w:cs="Times New Roman"/>
          <w:b/>
          <w:bCs/>
          <w:color w:val="000000"/>
          <w:szCs w:val="20"/>
        </w:rPr>
        <w:t xml:space="preserve">Silvestro De Falco </w:t>
      </w:r>
      <w:r w:rsidRPr="00951113">
        <w:rPr>
          <w:rFonts w:ascii="Times New Roman" w:hAnsi="Times New Roman" w:cs="Times New Roman"/>
          <w:color w:val="000000"/>
          <w:szCs w:val="20"/>
        </w:rPr>
        <w:t xml:space="preserve">(traduttore freelance): </w:t>
      </w:r>
      <w:r w:rsidRPr="00951113">
        <w:rPr>
          <w:rFonts w:ascii="Times New Roman" w:hAnsi="Times New Roman" w:cs="Times New Roman"/>
          <w:i/>
          <w:iCs/>
        </w:rPr>
        <w:t xml:space="preserve">Le cinque forze della concorrenza nel mercato della traduzione finanziaria </w:t>
      </w:r>
      <w:r w:rsidRPr="00951113">
        <w:rPr>
          <w:rFonts w:ascii="Times New Roman" w:hAnsi="Times New Roman" w:cs="Times New Roman"/>
        </w:rPr>
        <w:t>(conferenza)</w:t>
      </w:r>
    </w:p>
    <w:p w:rsidR="00C46DF7" w:rsidRPr="00951113" w:rsidRDefault="00C46DF7" w:rsidP="00C46DF7">
      <w:pPr>
        <w:pStyle w:val="Paragrafoelenco"/>
        <w:rPr>
          <w:szCs w:val="22"/>
        </w:rPr>
      </w:pPr>
    </w:p>
    <w:p w:rsidR="00C46DF7" w:rsidRPr="00951113" w:rsidRDefault="00C46DF7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  <w:lang w:val="de-DE"/>
        </w:rPr>
      </w:pPr>
      <w:r w:rsidRPr="00951113">
        <w:rPr>
          <w:rFonts w:ascii="Times New Roman" w:hAnsi="Times New Roman" w:cs="Times New Roman"/>
          <w:szCs w:val="22"/>
          <w:lang w:val="de-DE"/>
        </w:rPr>
        <w:t xml:space="preserve">12 </w:t>
      </w:r>
      <w:proofErr w:type="spellStart"/>
      <w:r w:rsidRPr="00951113">
        <w:rPr>
          <w:rFonts w:ascii="Times New Roman" w:hAnsi="Times New Roman" w:cs="Times New Roman"/>
          <w:szCs w:val="22"/>
          <w:lang w:val="de-DE"/>
        </w:rPr>
        <w:t>maggio</w:t>
      </w:r>
      <w:proofErr w:type="spellEnd"/>
      <w:r w:rsidRPr="00951113">
        <w:rPr>
          <w:rFonts w:ascii="Times New Roman" w:hAnsi="Times New Roman" w:cs="Times New Roman"/>
          <w:szCs w:val="22"/>
          <w:lang w:val="de-DE"/>
        </w:rPr>
        <w:t xml:space="preserve"> 2014: </w:t>
      </w:r>
      <w:proofErr w:type="spellStart"/>
      <w:r w:rsidRPr="00951113">
        <w:rPr>
          <w:rFonts w:ascii="Times New Roman" w:hAnsi="Times New Roman" w:cs="Times New Roman"/>
          <w:b/>
          <w:szCs w:val="22"/>
          <w:lang w:val="de-DE"/>
        </w:rPr>
        <w:t>Florika</w:t>
      </w:r>
      <w:proofErr w:type="spellEnd"/>
      <w:r w:rsidRPr="00951113">
        <w:rPr>
          <w:rFonts w:ascii="Times New Roman" w:hAnsi="Times New Roman" w:cs="Times New Roman"/>
          <w:b/>
          <w:szCs w:val="22"/>
          <w:lang w:val="de-DE"/>
        </w:rPr>
        <w:t xml:space="preserve"> </w:t>
      </w:r>
      <w:proofErr w:type="spellStart"/>
      <w:r w:rsidRPr="00951113">
        <w:rPr>
          <w:rFonts w:ascii="Times New Roman" w:hAnsi="Times New Roman" w:cs="Times New Roman"/>
          <w:b/>
          <w:szCs w:val="22"/>
          <w:lang w:val="de-DE"/>
        </w:rPr>
        <w:t>Griessner</w:t>
      </w:r>
      <w:proofErr w:type="spellEnd"/>
      <w:r w:rsidRPr="00951113">
        <w:rPr>
          <w:rFonts w:ascii="Times New Roman" w:hAnsi="Times New Roman" w:cs="Times New Roman"/>
          <w:szCs w:val="22"/>
          <w:lang w:val="de-DE"/>
        </w:rPr>
        <w:t xml:space="preserve"> (</w:t>
      </w:r>
      <w:proofErr w:type="spellStart"/>
      <w:r w:rsidRPr="00951113">
        <w:rPr>
          <w:rFonts w:ascii="Times New Roman" w:hAnsi="Times New Roman" w:cs="Times New Roman"/>
          <w:szCs w:val="22"/>
          <w:lang w:val="de-DE"/>
        </w:rPr>
        <w:t>docente</w:t>
      </w:r>
      <w:proofErr w:type="spellEnd"/>
      <w:r w:rsidRPr="00951113">
        <w:rPr>
          <w:rFonts w:ascii="Times New Roman" w:hAnsi="Times New Roman" w:cs="Times New Roman"/>
          <w:szCs w:val="22"/>
          <w:lang w:val="de-DE"/>
        </w:rPr>
        <w:t xml:space="preserve"> </w:t>
      </w:r>
      <w:proofErr w:type="spellStart"/>
      <w:r w:rsidRPr="00951113">
        <w:rPr>
          <w:rFonts w:ascii="Times New Roman" w:hAnsi="Times New Roman" w:cs="Times New Roman"/>
          <w:szCs w:val="22"/>
          <w:lang w:val="de-DE"/>
        </w:rPr>
        <w:t>all’Università</w:t>
      </w:r>
      <w:proofErr w:type="spellEnd"/>
      <w:r w:rsidRPr="00951113">
        <w:rPr>
          <w:rFonts w:ascii="Times New Roman" w:hAnsi="Times New Roman" w:cs="Times New Roman"/>
          <w:szCs w:val="22"/>
          <w:lang w:val="de-DE"/>
        </w:rPr>
        <w:t xml:space="preserve"> di Graz): </w:t>
      </w:r>
      <w:r w:rsidRPr="00951113">
        <w:rPr>
          <w:rFonts w:ascii="Times New Roman" w:hAnsi="Times New Roman" w:cs="Times New Roman"/>
          <w:i/>
          <w:szCs w:val="22"/>
          <w:lang w:val="de-DE"/>
        </w:rPr>
        <w:t>Jus vs. Jura &amp; Das Übersetzen von amtlichen Dokumenten</w:t>
      </w:r>
      <w:r w:rsidRPr="00951113">
        <w:rPr>
          <w:rFonts w:ascii="Times New Roman" w:hAnsi="Times New Roman" w:cs="Times New Roman"/>
          <w:szCs w:val="22"/>
          <w:lang w:val="de-DE"/>
        </w:rPr>
        <w:t xml:space="preserve"> (</w:t>
      </w:r>
      <w:proofErr w:type="spellStart"/>
      <w:r w:rsidRPr="00951113">
        <w:rPr>
          <w:rFonts w:ascii="Times New Roman" w:hAnsi="Times New Roman" w:cs="Times New Roman"/>
          <w:szCs w:val="22"/>
          <w:lang w:val="de-DE"/>
        </w:rPr>
        <w:t>conferenza</w:t>
      </w:r>
      <w:proofErr w:type="spellEnd"/>
      <w:r w:rsidRPr="00951113">
        <w:rPr>
          <w:rFonts w:ascii="Times New Roman" w:hAnsi="Times New Roman" w:cs="Times New Roman"/>
          <w:szCs w:val="22"/>
          <w:lang w:val="de-DE"/>
        </w:rPr>
        <w:t>)</w:t>
      </w:r>
    </w:p>
    <w:p w:rsidR="00D24715" w:rsidRPr="00951113" w:rsidRDefault="00D24715" w:rsidP="00D24715">
      <w:pPr>
        <w:pStyle w:val="Paragrafoelenco"/>
        <w:rPr>
          <w:szCs w:val="22"/>
          <w:lang w:val="de-DE"/>
        </w:rPr>
      </w:pPr>
    </w:p>
    <w:p w:rsidR="00D24715" w:rsidRPr="00951113" w:rsidRDefault="00D316EA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951113">
        <w:rPr>
          <w:rFonts w:ascii="Times New Roman" w:hAnsi="Times New Roman" w:cs="Times New Roman"/>
          <w:szCs w:val="22"/>
        </w:rPr>
        <w:t xml:space="preserve">8 ottobre 2014: </w:t>
      </w:r>
      <w:r w:rsidR="00D24715" w:rsidRPr="00951113">
        <w:rPr>
          <w:rFonts w:ascii="Times New Roman" w:hAnsi="Times New Roman" w:cs="Times New Roman"/>
          <w:b/>
          <w:szCs w:val="22"/>
        </w:rPr>
        <w:t xml:space="preserve">Alessandra </w:t>
      </w:r>
      <w:proofErr w:type="spellStart"/>
      <w:r w:rsidR="00D24715" w:rsidRPr="00951113">
        <w:rPr>
          <w:rFonts w:ascii="Times New Roman" w:hAnsi="Times New Roman" w:cs="Times New Roman"/>
          <w:b/>
          <w:szCs w:val="22"/>
        </w:rPr>
        <w:t>Muzzi</w:t>
      </w:r>
      <w:proofErr w:type="spellEnd"/>
      <w:r w:rsidRPr="00951113">
        <w:rPr>
          <w:rFonts w:ascii="Times New Roman" w:hAnsi="Times New Roman" w:cs="Times New Roman"/>
          <w:szCs w:val="22"/>
        </w:rPr>
        <w:t xml:space="preserve"> (traduttrice AITI): </w:t>
      </w:r>
      <w:r w:rsidRPr="00951113">
        <w:rPr>
          <w:rFonts w:ascii="Times New Roman" w:hAnsi="Times New Roman" w:cs="Times New Roman"/>
          <w:i/>
          <w:szCs w:val="22"/>
        </w:rPr>
        <w:t>La localizzazione di pagine web</w:t>
      </w:r>
      <w:r w:rsidRPr="00951113">
        <w:rPr>
          <w:rFonts w:ascii="Times New Roman" w:hAnsi="Times New Roman" w:cs="Times New Roman"/>
          <w:szCs w:val="22"/>
        </w:rPr>
        <w:t xml:space="preserve"> (conferenza e workshop)</w:t>
      </w:r>
    </w:p>
    <w:p w:rsidR="00D24715" w:rsidRPr="00951113" w:rsidRDefault="00D24715" w:rsidP="00D24715">
      <w:pPr>
        <w:pStyle w:val="Paragrafoelenco"/>
        <w:rPr>
          <w:szCs w:val="22"/>
        </w:rPr>
      </w:pPr>
    </w:p>
    <w:p w:rsidR="00951113" w:rsidRPr="00951113" w:rsidRDefault="00A54C19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951113">
        <w:rPr>
          <w:rFonts w:ascii="Times New Roman" w:hAnsi="Times New Roman" w:cs="Times New Roman"/>
          <w:szCs w:val="22"/>
        </w:rPr>
        <w:t xml:space="preserve">4 dicembre 2014: </w:t>
      </w:r>
      <w:proofErr w:type="spellStart"/>
      <w:r w:rsidRPr="00951113">
        <w:rPr>
          <w:rFonts w:ascii="Times New Roman" w:hAnsi="Times New Roman" w:cs="Times New Roman"/>
          <w:b/>
          <w:szCs w:val="22"/>
        </w:rPr>
        <w:t>Olena</w:t>
      </w:r>
      <w:proofErr w:type="spellEnd"/>
      <w:r w:rsidRPr="00951113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D24715" w:rsidRPr="00951113">
        <w:rPr>
          <w:rFonts w:ascii="Times New Roman" w:hAnsi="Times New Roman" w:cs="Times New Roman"/>
          <w:b/>
          <w:szCs w:val="22"/>
        </w:rPr>
        <w:t>Shabliy</w:t>
      </w:r>
      <w:proofErr w:type="spellEnd"/>
      <w:r w:rsidRPr="00951113">
        <w:rPr>
          <w:rFonts w:ascii="Times New Roman" w:hAnsi="Times New Roman" w:cs="Times New Roman"/>
          <w:szCs w:val="22"/>
        </w:rPr>
        <w:t xml:space="preserve"> (professore all’Università di Kiev): </w:t>
      </w:r>
      <w:r w:rsidR="002402B6" w:rsidRPr="00951113">
        <w:rPr>
          <w:rFonts w:ascii="Times New Roman" w:hAnsi="Times New Roman" w:cs="Times New Roman"/>
          <w:bCs/>
          <w:i/>
          <w:iCs/>
          <w:lang w:val="ru-RU"/>
        </w:rPr>
        <w:t>Теоретические и практические аспекты ю</w:t>
      </w:r>
      <w:r w:rsidR="002402B6" w:rsidRPr="00951113">
        <w:rPr>
          <w:rFonts w:ascii="Times New Roman" w:hAnsi="Times New Roman" w:cs="Times New Roman"/>
          <w:bCs/>
          <w:i/>
          <w:iCs/>
          <w:lang w:val="uk-UA"/>
        </w:rPr>
        <w:t>ридического перевода</w:t>
      </w:r>
      <w:r w:rsidR="002402B6" w:rsidRPr="00951113">
        <w:rPr>
          <w:bCs/>
          <w:i/>
          <w:iCs/>
        </w:rPr>
        <w:t xml:space="preserve"> </w:t>
      </w:r>
      <w:r w:rsidR="002402B6" w:rsidRPr="00951113">
        <w:rPr>
          <w:rFonts w:ascii="Times New Roman" w:hAnsi="Times New Roman" w:cs="Times New Roman"/>
          <w:bCs/>
          <w:i/>
          <w:iCs/>
          <w:lang w:val="ru-RU"/>
        </w:rPr>
        <w:t>(с русского языка)</w:t>
      </w:r>
      <w:r w:rsidR="002402B6" w:rsidRPr="00951113">
        <w:rPr>
          <w:rFonts w:ascii="Times New Roman" w:hAnsi="Times New Roman" w:cs="Times New Roman"/>
          <w:bCs/>
          <w:iCs/>
        </w:rPr>
        <w:t xml:space="preserve"> (conferenza sulla traduzione giuridica seguita da workshop)</w:t>
      </w:r>
    </w:p>
    <w:p w:rsidR="00951113" w:rsidRDefault="00951113" w:rsidP="00951113">
      <w:pPr>
        <w:pStyle w:val="Paragrafoelenco"/>
        <w:rPr>
          <w:szCs w:val="22"/>
        </w:rPr>
      </w:pPr>
    </w:p>
    <w:p w:rsidR="00951113" w:rsidRDefault="00BB0504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18 marzo 2015: </w:t>
      </w:r>
      <w:r w:rsidR="00951113" w:rsidRPr="00A80725">
        <w:rPr>
          <w:rFonts w:ascii="Times New Roman" w:hAnsi="Times New Roman" w:cs="Times New Roman"/>
          <w:b/>
          <w:szCs w:val="22"/>
        </w:rPr>
        <w:t>Claudia Mezzabotta</w:t>
      </w:r>
      <w:r>
        <w:rPr>
          <w:rFonts w:ascii="Times New Roman" w:hAnsi="Times New Roman" w:cs="Times New Roman"/>
          <w:szCs w:val="22"/>
        </w:rPr>
        <w:t xml:space="preserve"> (docente all’Università Cattolica del Sacro Cuore): </w:t>
      </w:r>
      <w:r w:rsidRPr="00A80725">
        <w:rPr>
          <w:rFonts w:ascii="Times New Roman" w:hAnsi="Times New Roman" w:cs="Times New Roman"/>
          <w:i/>
          <w:szCs w:val="22"/>
        </w:rPr>
        <w:t>La traduzione tecnica in materia contabile e finanziaria: principali difficoltà e uso corretto delle fonti di riferimento</w:t>
      </w:r>
      <w:r w:rsidR="00A80725">
        <w:rPr>
          <w:rFonts w:ascii="Times New Roman" w:hAnsi="Times New Roman" w:cs="Times New Roman"/>
          <w:szCs w:val="22"/>
        </w:rPr>
        <w:t xml:space="preserve"> (conferenza e workshop)</w:t>
      </w:r>
    </w:p>
    <w:p w:rsidR="00BB0504" w:rsidRDefault="00BB0504" w:rsidP="00BB0504">
      <w:pPr>
        <w:pStyle w:val="Paragrafoelenco"/>
        <w:rPr>
          <w:szCs w:val="22"/>
        </w:rPr>
      </w:pPr>
    </w:p>
    <w:p w:rsidR="00B106D1" w:rsidRDefault="00951113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24 marzo 2015: </w:t>
      </w:r>
      <w:r w:rsidRPr="001F7023">
        <w:rPr>
          <w:rFonts w:ascii="Times New Roman" w:hAnsi="Times New Roman" w:cs="Times New Roman"/>
          <w:b/>
          <w:szCs w:val="22"/>
        </w:rPr>
        <w:t xml:space="preserve">Daniela </w:t>
      </w:r>
      <w:proofErr w:type="spellStart"/>
      <w:r w:rsidRPr="001F7023">
        <w:rPr>
          <w:rFonts w:ascii="Times New Roman" w:hAnsi="Times New Roman" w:cs="Times New Roman"/>
          <w:b/>
          <w:szCs w:val="22"/>
        </w:rPr>
        <w:t>Pirazzini</w:t>
      </w:r>
      <w:proofErr w:type="spellEnd"/>
      <w:r>
        <w:rPr>
          <w:rFonts w:ascii="Times New Roman" w:hAnsi="Times New Roman" w:cs="Times New Roman"/>
          <w:szCs w:val="22"/>
        </w:rPr>
        <w:t xml:space="preserve"> (professore all’Un</w:t>
      </w:r>
      <w:r w:rsidR="001F7023">
        <w:rPr>
          <w:rFonts w:ascii="Times New Roman" w:hAnsi="Times New Roman" w:cs="Times New Roman"/>
          <w:szCs w:val="22"/>
        </w:rPr>
        <w:t>i</w:t>
      </w:r>
      <w:r>
        <w:rPr>
          <w:rFonts w:ascii="Times New Roman" w:hAnsi="Times New Roman" w:cs="Times New Roman"/>
          <w:szCs w:val="22"/>
        </w:rPr>
        <w:t xml:space="preserve">versità di Bonn): </w:t>
      </w:r>
      <w:r w:rsidRPr="00124D3A">
        <w:rPr>
          <w:rFonts w:ascii="Times New Roman" w:hAnsi="Times New Roman" w:cs="Times New Roman"/>
          <w:i/>
          <w:szCs w:val="22"/>
        </w:rPr>
        <w:t>Tradurre le collocazioni dal tedesco all’italiano</w:t>
      </w:r>
      <w:r>
        <w:rPr>
          <w:rFonts w:ascii="Times New Roman" w:hAnsi="Times New Roman" w:cs="Times New Roman"/>
          <w:szCs w:val="22"/>
        </w:rPr>
        <w:t xml:space="preserve"> (conferenza)</w:t>
      </w:r>
    </w:p>
    <w:p w:rsidR="0046732D" w:rsidRDefault="0046732D" w:rsidP="0046732D">
      <w:pPr>
        <w:pStyle w:val="Paragrafoelenco"/>
        <w:rPr>
          <w:szCs w:val="22"/>
        </w:rPr>
      </w:pPr>
    </w:p>
    <w:p w:rsidR="0046732D" w:rsidRDefault="0046732D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  <w:lang w:val="en-US"/>
        </w:rPr>
      </w:pPr>
      <w:r w:rsidRPr="00124D3A">
        <w:rPr>
          <w:rFonts w:ascii="Times New Roman" w:hAnsi="Times New Roman" w:cs="Times New Roman"/>
          <w:szCs w:val="22"/>
          <w:lang w:val="en-US"/>
        </w:rPr>
        <w:t xml:space="preserve">15 </w:t>
      </w:r>
      <w:proofErr w:type="spellStart"/>
      <w:r w:rsidRPr="00124D3A">
        <w:rPr>
          <w:rFonts w:ascii="Times New Roman" w:hAnsi="Times New Roman" w:cs="Times New Roman"/>
          <w:szCs w:val="22"/>
          <w:lang w:val="en-US"/>
        </w:rPr>
        <w:t>aprile</w:t>
      </w:r>
      <w:proofErr w:type="spellEnd"/>
      <w:r w:rsidRPr="00124D3A">
        <w:rPr>
          <w:rFonts w:ascii="Times New Roman" w:hAnsi="Times New Roman" w:cs="Times New Roman"/>
          <w:szCs w:val="22"/>
          <w:lang w:val="en-US"/>
        </w:rPr>
        <w:t xml:space="preserve"> 2015: </w:t>
      </w:r>
      <w:r w:rsidR="00124D3A" w:rsidRPr="00124D3A">
        <w:rPr>
          <w:rFonts w:ascii="Times New Roman" w:hAnsi="Times New Roman" w:cs="Times New Roman"/>
          <w:b/>
          <w:lang w:val="en-GB"/>
        </w:rPr>
        <w:t xml:space="preserve">Georg </w:t>
      </w:r>
      <w:proofErr w:type="spellStart"/>
      <w:r w:rsidR="00124D3A" w:rsidRPr="00124D3A">
        <w:rPr>
          <w:rFonts w:ascii="Times New Roman" w:hAnsi="Times New Roman" w:cs="Times New Roman"/>
          <w:b/>
          <w:lang w:val="en-GB"/>
        </w:rPr>
        <w:t>Löckinger</w:t>
      </w:r>
      <w:proofErr w:type="spellEnd"/>
      <w:r w:rsidR="00124D3A" w:rsidRPr="00124D3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124D3A" w:rsidRPr="00124D3A">
        <w:rPr>
          <w:rFonts w:ascii="Times New Roman" w:hAnsi="Times New Roman" w:cs="Times New Roman"/>
          <w:lang w:val="en-GB"/>
        </w:rPr>
        <w:t>professore</w:t>
      </w:r>
      <w:proofErr w:type="spellEnd"/>
      <w:r w:rsidR="00124D3A" w:rsidRPr="00124D3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24D3A" w:rsidRPr="00124D3A">
        <w:rPr>
          <w:rFonts w:ascii="Times New Roman" w:hAnsi="Times New Roman" w:cs="Times New Roman"/>
          <w:lang w:val="en-GB"/>
        </w:rPr>
        <w:t>all’University</w:t>
      </w:r>
      <w:proofErr w:type="spellEnd"/>
      <w:r w:rsidR="00124D3A" w:rsidRPr="00124D3A">
        <w:rPr>
          <w:rFonts w:ascii="Times New Roman" w:hAnsi="Times New Roman" w:cs="Times New Roman"/>
          <w:lang w:val="en-GB"/>
        </w:rPr>
        <w:t xml:space="preserve"> of Applied Sciences Upper Austria): </w:t>
      </w:r>
      <w:r w:rsidR="00124D3A" w:rsidRPr="00124D3A">
        <w:rPr>
          <w:rFonts w:ascii="Times New Roman" w:hAnsi="Times New Roman" w:cs="Times New Roman"/>
          <w:i/>
          <w:lang w:val="en-GB"/>
        </w:rPr>
        <w:t>Using Text Corpora in Translation and Technical Writing</w:t>
      </w:r>
      <w:r w:rsidR="00124D3A" w:rsidRPr="00124D3A">
        <w:rPr>
          <w:rFonts w:ascii="Times New Roman" w:hAnsi="Times New Roman" w:cs="Times New Roman"/>
          <w:lang w:val="en-GB"/>
        </w:rPr>
        <w:t xml:space="preserve"> </w:t>
      </w:r>
      <w:r w:rsidR="00124D3A" w:rsidRPr="00124D3A">
        <w:rPr>
          <w:rFonts w:ascii="Times New Roman" w:hAnsi="Times New Roman" w:cs="Times New Roman"/>
          <w:szCs w:val="22"/>
          <w:lang w:val="en-US"/>
        </w:rPr>
        <w:t>(</w:t>
      </w:r>
      <w:proofErr w:type="spellStart"/>
      <w:r w:rsidR="00124D3A" w:rsidRPr="00124D3A">
        <w:rPr>
          <w:rFonts w:ascii="Times New Roman" w:hAnsi="Times New Roman" w:cs="Times New Roman"/>
          <w:szCs w:val="22"/>
          <w:lang w:val="en-US"/>
        </w:rPr>
        <w:t>conferenza</w:t>
      </w:r>
      <w:proofErr w:type="spellEnd"/>
      <w:r w:rsidR="00124D3A" w:rsidRPr="00124D3A">
        <w:rPr>
          <w:rFonts w:ascii="Times New Roman" w:hAnsi="Times New Roman" w:cs="Times New Roman"/>
          <w:szCs w:val="22"/>
          <w:lang w:val="en-US"/>
        </w:rPr>
        <w:t xml:space="preserve"> e workshop)</w:t>
      </w:r>
    </w:p>
    <w:p w:rsidR="00C877CB" w:rsidRDefault="00C877CB" w:rsidP="00C877CB">
      <w:pPr>
        <w:pStyle w:val="Paragrafoelenco"/>
        <w:rPr>
          <w:szCs w:val="22"/>
          <w:lang w:val="en-US"/>
        </w:rPr>
      </w:pPr>
    </w:p>
    <w:p w:rsidR="00C877CB" w:rsidRPr="00933450" w:rsidRDefault="00933450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933450">
        <w:rPr>
          <w:rFonts w:ascii="Times New Roman" w:hAnsi="Times New Roman" w:cs="Times New Roman"/>
          <w:szCs w:val="22"/>
        </w:rPr>
        <w:t xml:space="preserve">5 ottobre 2015: </w:t>
      </w:r>
      <w:r w:rsidR="00C877CB" w:rsidRPr="00933450">
        <w:rPr>
          <w:rFonts w:ascii="Times New Roman" w:hAnsi="Times New Roman" w:cs="Times New Roman"/>
          <w:b/>
          <w:szCs w:val="22"/>
        </w:rPr>
        <w:t xml:space="preserve">Alessandra </w:t>
      </w:r>
      <w:proofErr w:type="spellStart"/>
      <w:r w:rsidR="00C877CB" w:rsidRPr="00933450">
        <w:rPr>
          <w:rFonts w:ascii="Times New Roman" w:hAnsi="Times New Roman" w:cs="Times New Roman"/>
          <w:b/>
          <w:szCs w:val="22"/>
        </w:rPr>
        <w:t>Muzzi</w:t>
      </w:r>
      <w:proofErr w:type="spellEnd"/>
      <w:r w:rsidRPr="00933450">
        <w:rPr>
          <w:rFonts w:ascii="Times New Roman" w:hAnsi="Times New Roman" w:cs="Times New Roman"/>
          <w:szCs w:val="22"/>
        </w:rPr>
        <w:t xml:space="preserve"> (traduttrice AITI)</w:t>
      </w:r>
      <w:r>
        <w:rPr>
          <w:rFonts w:ascii="Times New Roman" w:hAnsi="Times New Roman" w:cs="Times New Roman"/>
          <w:szCs w:val="22"/>
        </w:rPr>
        <w:t xml:space="preserve">: </w:t>
      </w:r>
      <w:r w:rsidRPr="00933450">
        <w:rPr>
          <w:rFonts w:ascii="Times New Roman" w:hAnsi="Times New Roman" w:cs="Times New Roman"/>
          <w:i/>
          <w:szCs w:val="22"/>
        </w:rPr>
        <w:t>La localizzazione di pagine Web</w:t>
      </w:r>
      <w:r>
        <w:rPr>
          <w:rFonts w:ascii="Times New Roman" w:hAnsi="Times New Roman" w:cs="Times New Roman"/>
          <w:szCs w:val="22"/>
        </w:rPr>
        <w:t xml:space="preserve"> (conferenza e workshop)</w:t>
      </w:r>
    </w:p>
    <w:p w:rsidR="00C877CB" w:rsidRPr="00933450" w:rsidRDefault="00C877CB" w:rsidP="00C877CB">
      <w:pPr>
        <w:pStyle w:val="Paragrafoelenco"/>
        <w:rPr>
          <w:szCs w:val="22"/>
        </w:rPr>
      </w:pPr>
    </w:p>
    <w:p w:rsidR="00991B16" w:rsidRPr="00991B16" w:rsidRDefault="00991B16" w:rsidP="00991B1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991B16">
        <w:rPr>
          <w:rFonts w:ascii="Times New Roman" w:hAnsi="Times New Roman" w:cs="Times New Roman"/>
          <w:szCs w:val="22"/>
        </w:rPr>
        <w:t xml:space="preserve">9 novembre 2015: </w:t>
      </w:r>
      <w:r w:rsidRPr="00991B16">
        <w:rPr>
          <w:rFonts w:ascii="Times New Roman" w:hAnsi="Times New Roman" w:cs="Times New Roman"/>
          <w:b/>
          <w:szCs w:val="22"/>
        </w:rPr>
        <w:t xml:space="preserve">Francesca </w:t>
      </w:r>
      <w:proofErr w:type="spellStart"/>
      <w:r w:rsidRPr="00991B16">
        <w:rPr>
          <w:rFonts w:ascii="Times New Roman" w:hAnsi="Times New Roman" w:cs="Times New Roman"/>
          <w:b/>
          <w:szCs w:val="22"/>
        </w:rPr>
        <w:t>Minni</w:t>
      </w:r>
      <w:proofErr w:type="spellEnd"/>
      <w:r w:rsidRPr="00991B16">
        <w:rPr>
          <w:rFonts w:ascii="Times New Roman" w:hAnsi="Times New Roman" w:cs="Times New Roman"/>
          <w:szCs w:val="22"/>
        </w:rPr>
        <w:t xml:space="preserve"> (avvocato e assegnista di ricerca all’Universit</w:t>
      </w:r>
      <w:r>
        <w:rPr>
          <w:rFonts w:ascii="Times New Roman" w:hAnsi="Times New Roman" w:cs="Times New Roman"/>
          <w:szCs w:val="22"/>
        </w:rPr>
        <w:t xml:space="preserve">à di Bologna): </w:t>
      </w:r>
      <w:r w:rsidRPr="00991B16">
        <w:rPr>
          <w:rFonts w:ascii="Times New Roman" w:hAnsi="Times New Roman" w:cs="Times New Roman"/>
          <w:i/>
          <w:szCs w:val="22"/>
        </w:rPr>
        <w:t>Introduzione alla normativa in materia di atti notarili per la traduzione giuridica</w:t>
      </w:r>
      <w:r>
        <w:rPr>
          <w:rFonts w:ascii="Times New Roman" w:hAnsi="Times New Roman" w:cs="Times New Roman"/>
          <w:szCs w:val="22"/>
        </w:rPr>
        <w:t xml:space="preserve"> (conferenza)</w:t>
      </w:r>
    </w:p>
    <w:p w:rsidR="00991B16" w:rsidRPr="00991B16" w:rsidRDefault="00991B16" w:rsidP="00991B16">
      <w:pPr>
        <w:pStyle w:val="Paragrafoelenco"/>
        <w:rPr>
          <w:szCs w:val="22"/>
        </w:rPr>
      </w:pPr>
    </w:p>
    <w:p w:rsidR="00C877CB" w:rsidRPr="000134D6" w:rsidRDefault="000134D6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  <w:lang w:val="en-US"/>
        </w:rPr>
      </w:pPr>
      <w:r w:rsidRPr="00933450">
        <w:rPr>
          <w:rFonts w:ascii="Times New Roman" w:hAnsi="Times New Roman" w:cs="Times New Roman"/>
          <w:szCs w:val="22"/>
          <w:lang w:val="en-US"/>
        </w:rPr>
        <w:t xml:space="preserve">18 </w:t>
      </w:r>
      <w:proofErr w:type="spellStart"/>
      <w:r w:rsidRPr="00933450">
        <w:rPr>
          <w:rFonts w:ascii="Times New Roman" w:hAnsi="Times New Roman" w:cs="Times New Roman"/>
          <w:szCs w:val="22"/>
          <w:lang w:val="en-US"/>
        </w:rPr>
        <w:t>novembre</w:t>
      </w:r>
      <w:proofErr w:type="spellEnd"/>
      <w:r w:rsidRPr="00933450">
        <w:rPr>
          <w:rFonts w:ascii="Times New Roman" w:hAnsi="Times New Roman" w:cs="Times New Roman"/>
          <w:szCs w:val="22"/>
          <w:lang w:val="en-US"/>
        </w:rPr>
        <w:t xml:space="preserve"> 2015: </w:t>
      </w:r>
      <w:r w:rsidR="00C877CB" w:rsidRPr="00933450">
        <w:rPr>
          <w:rFonts w:ascii="Times New Roman" w:hAnsi="Times New Roman" w:cs="Times New Roman"/>
          <w:b/>
          <w:szCs w:val="22"/>
          <w:lang w:val="en-US"/>
        </w:rPr>
        <w:t xml:space="preserve">Koen </w:t>
      </w:r>
      <w:proofErr w:type="spellStart"/>
      <w:r w:rsidR="00C877CB" w:rsidRPr="00933450">
        <w:rPr>
          <w:rFonts w:ascii="Times New Roman" w:hAnsi="Times New Roman" w:cs="Times New Roman"/>
          <w:b/>
          <w:szCs w:val="22"/>
          <w:lang w:val="en-US"/>
        </w:rPr>
        <w:t>Kerremans</w:t>
      </w:r>
      <w:proofErr w:type="spellEnd"/>
      <w:r w:rsidRPr="00933450">
        <w:rPr>
          <w:rFonts w:ascii="Times New Roman" w:hAnsi="Times New Roman" w:cs="Times New Roman"/>
          <w:szCs w:val="22"/>
          <w:lang w:val="en-US"/>
        </w:rPr>
        <w:t xml:space="preserve"> (</w:t>
      </w:r>
      <w:proofErr w:type="spellStart"/>
      <w:r w:rsidRPr="00933450">
        <w:rPr>
          <w:rFonts w:ascii="Times New Roman" w:hAnsi="Times New Roman" w:cs="Times New Roman"/>
          <w:szCs w:val="22"/>
          <w:lang w:val="en-US"/>
        </w:rPr>
        <w:t>docente</w:t>
      </w:r>
      <w:proofErr w:type="spellEnd"/>
      <w:r w:rsidRPr="00933450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933450">
        <w:rPr>
          <w:rFonts w:ascii="Times New Roman" w:hAnsi="Times New Roman" w:cs="Times New Roman"/>
          <w:szCs w:val="22"/>
          <w:lang w:val="en-US"/>
        </w:rPr>
        <w:t>alla</w:t>
      </w:r>
      <w:proofErr w:type="spellEnd"/>
      <w:r w:rsidRPr="00933450">
        <w:rPr>
          <w:rFonts w:ascii="Times New Roman" w:hAnsi="Times New Roman" w:cs="Times New Roman"/>
          <w:szCs w:val="22"/>
          <w:lang w:val="en-US"/>
        </w:rPr>
        <w:t xml:space="preserve"> </w:t>
      </w:r>
      <w:hyperlink r:id="rId7" w:history="1">
        <w:proofErr w:type="spellStart"/>
        <w:r w:rsidRPr="000134D6">
          <w:rPr>
            <w:rFonts w:ascii="Times New Roman" w:hAnsi="Times New Roman" w:cs="Times New Roman"/>
            <w:bCs/>
            <w:iCs/>
            <w:color w:val="000000"/>
            <w:shd w:val="clear" w:color="auto" w:fill="FFFFFF"/>
            <w:lang w:val="en-US"/>
          </w:rPr>
          <w:t>Vrije</w:t>
        </w:r>
        <w:proofErr w:type="spellEnd"/>
        <w:r w:rsidRPr="000134D6">
          <w:rPr>
            <w:rFonts w:ascii="Times New Roman" w:hAnsi="Times New Roman" w:cs="Times New Roman"/>
            <w:bCs/>
            <w:iCs/>
            <w:color w:val="000000"/>
            <w:shd w:val="clear" w:color="auto" w:fill="FFFFFF"/>
            <w:lang w:val="en-US"/>
          </w:rPr>
          <w:t xml:space="preserve"> </w:t>
        </w:r>
        <w:proofErr w:type="spellStart"/>
        <w:r w:rsidRPr="000134D6">
          <w:rPr>
            <w:rFonts w:ascii="Times New Roman" w:hAnsi="Times New Roman" w:cs="Times New Roman"/>
            <w:bCs/>
            <w:iCs/>
            <w:color w:val="000000"/>
            <w:shd w:val="clear" w:color="auto" w:fill="FFFFFF"/>
            <w:lang w:val="en-US"/>
          </w:rPr>
          <w:t>Universiteit</w:t>
        </w:r>
        <w:proofErr w:type="spellEnd"/>
        <w:r w:rsidRPr="000134D6">
          <w:rPr>
            <w:rFonts w:ascii="Times New Roman" w:hAnsi="Times New Roman" w:cs="Times New Roman"/>
            <w:bCs/>
            <w:iCs/>
            <w:color w:val="000000"/>
            <w:shd w:val="clear" w:color="auto" w:fill="FFFFFF"/>
            <w:lang w:val="en-US"/>
          </w:rPr>
          <w:t xml:space="preserve"> Brussel</w:t>
        </w:r>
      </w:hyperlink>
      <w:r w:rsidRPr="000134D6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>)</w:t>
      </w:r>
      <w:r w:rsidR="00933450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US"/>
        </w:rPr>
        <w:t>:</w:t>
      </w:r>
      <w:r w:rsidRPr="000134D6">
        <w:rPr>
          <w:rFonts w:ascii="Times New Roman" w:hAnsi="Times New Roman" w:cs="Times New Roman"/>
          <w:bCs/>
          <w:i/>
          <w:iCs/>
          <w:color w:val="000000"/>
          <w:shd w:val="clear" w:color="auto" w:fill="FFFFFF"/>
          <w:lang w:val="en-GB"/>
        </w:rPr>
        <w:t xml:space="preserve"> Patterns of terminological variation in translation corpora: results and implications of a comparative, descriptive terminological study</w:t>
      </w:r>
      <w:r w:rsidR="00991B16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GB"/>
        </w:rPr>
        <w:t xml:space="preserve"> (</w:t>
      </w:r>
      <w:proofErr w:type="spellStart"/>
      <w:r w:rsidR="00991B16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GB"/>
        </w:rPr>
        <w:t>conferenza</w:t>
      </w:r>
      <w:proofErr w:type="spellEnd"/>
      <w:r w:rsidR="00991B16">
        <w:rPr>
          <w:rFonts w:ascii="Times New Roman" w:hAnsi="Times New Roman" w:cs="Times New Roman"/>
          <w:bCs/>
          <w:iCs/>
          <w:color w:val="000000"/>
          <w:shd w:val="clear" w:color="auto" w:fill="FFFFFF"/>
          <w:lang w:val="en-GB"/>
        </w:rPr>
        <w:t xml:space="preserve"> e workshop)</w:t>
      </w:r>
    </w:p>
    <w:p w:rsidR="00C877CB" w:rsidRPr="000134D6" w:rsidRDefault="00C877CB" w:rsidP="00C877CB">
      <w:pPr>
        <w:pStyle w:val="Paragrafoelenco"/>
        <w:rPr>
          <w:szCs w:val="22"/>
          <w:lang w:val="en-US"/>
        </w:rPr>
      </w:pPr>
    </w:p>
    <w:p w:rsidR="00C877CB" w:rsidRDefault="00C877CB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  <w:szCs w:val="22"/>
        </w:rPr>
      </w:pPr>
      <w:r w:rsidRPr="00C877CB">
        <w:rPr>
          <w:rFonts w:ascii="Times New Roman" w:hAnsi="Times New Roman" w:cs="Times New Roman"/>
          <w:szCs w:val="22"/>
        </w:rPr>
        <w:t xml:space="preserve">9 dicembre 2015: </w:t>
      </w:r>
      <w:r w:rsidRPr="000134D6">
        <w:rPr>
          <w:rFonts w:ascii="Times New Roman" w:hAnsi="Times New Roman" w:cs="Times New Roman"/>
          <w:b/>
          <w:szCs w:val="22"/>
        </w:rPr>
        <w:t xml:space="preserve">Alessandra </w:t>
      </w:r>
      <w:proofErr w:type="spellStart"/>
      <w:r w:rsidRPr="000134D6">
        <w:rPr>
          <w:rFonts w:ascii="Times New Roman" w:hAnsi="Times New Roman" w:cs="Times New Roman"/>
          <w:b/>
          <w:szCs w:val="22"/>
        </w:rPr>
        <w:t>Saviolo</w:t>
      </w:r>
      <w:proofErr w:type="spellEnd"/>
      <w:r w:rsidRPr="00C877CB">
        <w:rPr>
          <w:rFonts w:ascii="Times New Roman" w:hAnsi="Times New Roman" w:cs="Times New Roman"/>
          <w:szCs w:val="22"/>
        </w:rPr>
        <w:t xml:space="preserve"> (traduttrice AITI e ASETRAD, perito </w:t>
      </w:r>
      <w:r>
        <w:rPr>
          <w:rFonts w:ascii="Times New Roman" w:hAnsi="Times New Roman" w:cs="Times New Roman"/>
          <w:szCs w:val="22"/>
        </w:rPr>
        <w:t xml:space="preserve">del </w:t>
      </w:r>
      <w:r w:rsidRPr="00C877CB">
        <w:rPr>
          <w:rFonts w:ascii="Times New Roman" w:hAnsi="Times New Roman" w:cs="Times New Roman"/>
          <w:szCs w:val="22"/>
        </w:rPr>
        <w:t>Tribunale di Biella)</w:t>
      </w:r>
      <w:r w:rsidR="000134D6">
        <w:rPr>
          <w:rFonts w:ascii="Times New Roman" w:hAnsi="Times New Roman" w:cs="Times New Roman"/>
          <w:szCs w:val="22"/>
        </w:rPr>
        <w:t xml:space="preserve">: </w:t>
      </w:r>
      <w:r w:rsidR="000134D6" w:rsidRPr="000134D6">
        <w:rPr>
          <w:rFonts w:ascii="Times New Roman" w:hAnsi="Times New Roman" w:cs="Times New Roman"/>
          <w:i/>
          <w:szCs w:val="22"/>
        </w:rPr>
        <w:t>Esperienze di traduzione a confronto per la traduzione giuridica</w:t>
      </w:r>
      <w:r w:rsidR="000134D6">
        <w:rPr>
          <w:rFonts w:ascii="Times New Roman" w:hAnsi="Times New Roman" w:cs="Times New Roman"/>
          <w:szCs w:val="22"/>
        </w:rPr>
        <w:t xml:space="preserve"> (conferenza)</w:t>
      </w:r>
    </w:p>
    <w:p w:rsidR="000B5DF9" w:rsidRDefault="000B5DF9" w:rsidP="000B5DF9">
      <w:pPr>
        <w:pStyle w:val="Paragrafoelenco"/>
        <w:rPr>
          <w:szCs w:val="22"/>
        </w:rPr>
      </w:pPr>
    </w:p>
    <w:p w:rsidR="00EA5D53" w:rsidRDefault="00EA5D53" w:rsidP="00EA5D53">
      <w:pPr>
        <w:spacing w:after="240"/>
        <w:rPr>
          <w:b/>
          <w:sz w:val="28"/>
          <w:szCs w:val="28"/>
        </w:rPr>
      </w:pPr>
      <w:r>
        <w:rPr>
          <w:color w:val="000000"/>
          <w:szCs w:val="20"/>
        </w:rPr>
        <w:br w:type="column"/>
      </w:r>
      <w:r w:rsidR="00970F27" w:rsidRPr="00970F27">
        <w:rPr>
          <w:b/>
          <w:color w:val="000000"/>
          <w:sz w:val="28"/>
          <w:szCs w:val="28"/>
        </w:rPr>
        <w:lastRenderedPageBreak/>
        <w:t>2.</w:t>
      </w:r>
      <w:r w:rsidR="00970F27" w:rsidRPr="00970F27">
        <w:rPr>
          <w:color w:val="000000"/>
          <w:sz w:val="28"/>
          <w:szCs w:val="28"/>
        </w:rPr>
        <w:t xml:space="preserve"> </w:t>
      </w:r>
      <w:r w:rsidRPr="00970F2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mbiti delle conferenze e dei workshop dei primi 10 anni del laboratorio</w:t>
      </w:r>
    </w:p>
    <w:p w:rsidR="00EA5D53" w:rsidRDefault="00EA5D53" w:rsidP="00EA5D53">
      <w:pPr>
        <w:rPr>
          <w:sz w:val="28"/>
          <w:szCs w:val="28"/>
        </w:rPr>
      </w:pPr>
    </w:p>
    <w:p w:rsidR="00EA5D53" w:rsidRDefault="00A36388" w:rsidP="00EA5D5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8040" cy="3322320"/>
            <wp:effectExtent l="0" t="0" r="0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5D53" w:rsidRDefault="00EA5D53" w:rsidP="00EA5D53">
      <w:pPr>
        <w:rPr>
          <w:sz w:val="28"/>
          <w:szCs w:val="28"/>
        </w:rPr>
      </w:pPr>
    </w:p>
    <w:p w:rsidR="00C71FF6" w:rsidRPr="00A54C19" w:rsidRDefault="00C71FF6">
      <w:pPr>
        <w:pStyle w:val="PreformattatoHTML"/>
        <w:tabs>
          <w:tab w:val="left" w:pos="360"/>
        </w:tabs>
        <w:rPr>
          <w:rFonts w:ascii="Times New Roman" w:hAnsi="Times New Roman" w:cs="Times New Roman"/>
          <w:color w:val="000000"/>
          <w:szCs w:val="20"/>
        </w:rPr>
      </w:pPr>
    </w:p>
    <w:sectPr w:rsidR="00C71FF6" w:rsidRPr="00A54C19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6A" w:rsidRDefault="008A2D6A">
      <w:r>
        <w:separator/>
      </w:r>
    </w:p>
  </w:endnote>
  <w:endnote w:type="continuationSeparator" w:id="0">
    <w:p w:rsidR="008A2D6A" w:rsidRDefault="008A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F6" w:rsidRDefault="00C71F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1FF6" w:rsidRDefault="00C71F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F6" w:rsidRDefault="00C71F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F2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C71FF6" w:rsidRDefault="00C71FF6">
    <w:pPr>
      <w:pStyle w:val="Pidipagina"/>
      <w:ind w:right="360"/>
    </w:pPr>
    <w:r>
      <w:t xml:space="preserve">Coordinatori: Danio </w:t>
    </w:r>
    <w:proofErr w:type="spellStart"/>
    <w:r>
      <w:t>Maldussi</w:t>
    </w:r>
    <w:proofErr w:type="spellEnd"/>
    <w:r>
      <w:t xml:space="preserve"> e Eva Wiesmann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6A" w:rsidRDefault="008A2D6A">
      <w:r>
        <w:separator/>
      </w:r>
    </w:p>
  </w:footnote>
  <w:footnote w:type="continuationSeparator" w:id="0">
    <w:p w:rsidR="008A2D6A" w:rsidRDefault="008A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C7BB7"/>
    <w:multiLevelType w:val="hybridMultilevel"/>
    <w:tmpl w:val="E0DE66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F7"/>
    <w:rsid w:val="000134D6"/>
    <w:rsid w:val="00031B07"/>
    <w:rsid w:val="00056A44"/>
    <w:rsid w:val="00072C90"/>
    <w:rsid w:val="000914BF"/>
    <w:rsid w:val="000B5DF9"/>
    <w:rsid w:val="000D753E"/>
    <w:rsid w:val="000E666A"/>
    <w:rsid w:val="000E7E11"/>
    <w:rsid w:val="00124D3A"/>
    <w:rsid w:val="001632F3"/>
    <w:rsid w:val="001968A7"/>
    <w:rsid w:val="001F7023"/>
    <w:rsid w:val="0021224D"/>
    <w:rsid w:val="002300EF"/>
    <w:rsid w:val="002402B6"/>
    <w:rsid w:val="00240F93"/>
    <w:rsid w:val="00246B49"/>
    <w:rsid w:val="0025211D"/>
    <w:rsid w:val="00255D30"/>
    <w:rsid w:val="002671F9"/>
    <w:rsid w:val="00285A05"/>
    <w:rsid w:val="002D3A5C"/>
    <w:rsid w:val="00316483"/>
    <w:rsid w:val="0045311B"/>
    <w:rsid w:val="0046732D"/>
    <w:rsid w:val="00472519"/>
    <w:rsid w:val="00473240"/>
    <w:rsid w:val="004E5AB7"/>
    <w:rsid w:val="00506861"/>
    <w:rsid w:val="00586DEA"/>
    <w:rsid w:val="0059531F"/>
    <w:rsid w:val="005B5C0F"/>
    <w:rsid w:val="005E7787"/>
    <w:rsid w:val="0064677D"/>
    <w:rsid w:val="00732D79"/>
    <w:rsid w:val="00734F5F"/>
    <w:rsid w:val="007369AC"/>
    <w:rsid w:val="007F7A7B"/>
    <w:rsid w:val="0082463D"/>
    <w:rsid w:val="008A2D6A"/>
    <w:rsid w:val="008F1F86"/>
    <w:rsid w:val="00920AB7"/>
    <w:rsid w:val="00926B6F"/>
    <w:rsid w:val="00933450"/>
    <w:rsid w:val="0094732C"/>
    <w:rsid w:val="00951113"/>
    <w:rsid w:val="00970F27"/>
    <w:rsid w:val="00991B16"/>
    <w:rsid w:val="00A02B54"/>
    <w:rsid w:val="00A265DB"/>
    <w:rsid w:val="00A36388"/>
    <w:rsid w:val="00A54C19"/>
    <w:rsid w:val="00A80725"/>
    <w:rsid w:val="00A82411"/>
    <w:rsid w:val="00AA683F"/>
    <w:rsid w:val="00B106D1"/>
    <w:rsid w:val="00B46905"/>
    <w:rsid w:val="00B46923"/>
    <w:rsid w:val="00B65885"/>
    <w:rsid w:val="00BA2063"/>
    <w:rsid w:val="00BB0504"/>
    <w:rsid w:val="00BD3934"/>
    <w:rsid w:val="00C10311"/>
    <w:rsid w:val="00C16054"/>
    <w:rsid w:val="00C252BA"/>
    <w:rsid w:val="00C375CA"/>
    <w:rsid w:val="00C46DF7"/>
    <w:rsid w:val="00C6510B"/>
    <w:rsid w:val="00C71FE6"/>
    <w:rsid w:val="00C71FF6"/>
    <w:rsid w:val="00C877CB"/>
    <w:rsid w:val="00C878A2"/>
    <w:rsid w:val="00C9166A"/>
    <w:rsid w:val="00D24715"/>
    <w:rsid w:val="00D316EA"/>
    <w:rsid w:val="00D84DB7"/>
    <w:rsid w:val="00D92DE7"/>
    <w:rsid w:val="00E56261"/>
    <w:rsid w:val="00E66299"/>
    <w:rsid w:val="00E93E60"/>
    <w:rsid w:val="00EA5D53"/>
    <w:rsid w:val="00F25E03"/>
    <w:rsid w:val="00F3013C"/>
    <w:rsid w:val="00FD5922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BD4A-138E-49CF-861A-2522D93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56"/>
    </w:rPr>
  </w:style>
  <w:style w:type="paragraph" w:styleId="Titolo6">
    <w:name w:val="heading 6"/>
    <w:basedOn w:val="Normale"/>
    <w:next w:val="Normale"/>
    <w:qFormat/>
    <w:pPr>
      <w:keepNext/>
      <w:spacing w:after="120"/>
      <w:jc w:val="center"/>
      <w:outlineLvl w:val="5"/>
    </w:pPr>
    <w:rPr>
      <w:sz w:val="4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6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Macchinadascrivere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32"/>
    </w:rPr>
  </w:style>
  <w:style w:type="character" w:styleId="Enfasigrassetto">
    <w:name w:val="Strong"/>
    <w:qFormat/>
    <w:rPr>
      <w:b/>
      <w:bCs/>
    </w:rPr>
  </w:style>
  <w:style w:type="paragraph" w:styleId="Rientrocorpodeltesto">
    <w:name w:val="Body Text Indent"/>
    <w:basedOn w:val="Normale"/>
    <w:semiHidden/>
    <w:pPr>
      <w:tabs>
        <w:tab w:val="left" w:pos="360"/>
      </w:tabs>
      <w:ind w:left="360"/>
    </w:pPr>
    <w:rPr>
      <w:b/>
      <w:i/>
      <w:sz w:val="36"/>
      <w:szCs w:val="36"/>
    </w:rPr>
  </w:style>
  <w:style w:type="paragraph" w:styleId="Corpotesto">
    <w:name w:val="Body Text"/>
    <w:basedOn w:val="Normale"/>
    <w:link w:val="CorpotestoCarattere"/>
    <w:pPr>
      <w:jc w:val="center"/>
    </w:pPr>
    <w:rPr>
      <w:b/>
      <w:bCs/>
      <w:i/>
      <w:iCs/>
      <w:sz w:val="52"/>
      <w:lang w:val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eudoraheader">
    <w:name w:val="eudoraheader"/>
    <w:basedOn w:val="Carpredefinitoparagrafo"/>
  </w:style>
  <w:style w:type="paragraph" w:styleId="Rientrocorpodeltesto2">
    <w:name w:val="Body Text Indent 2"/>
    <w:basedOn w:val="Normale"/>
    <w:semiHidden/>
    <w:pPr>
      <w:ind w:left="3420"/>
    </w:pPr>
    <w:rPr>
      <w:color w:val="000000"/>
      <w:szCs w:val="16"/>
    </w:rPr>
  </w:style>
  <w:style w:type="character" w:styleId="Enfasicorsivo">
    <w:name w:val="Emphasis"/>
    <w:qFormat/>
    <w:rPr>
      <w:b/>
      <w:bCs/>
      <w:i w:val="0"/>
      <w:iCs w:val="0"/>
    </w:rPr>
  </w:style>
  <w:style w:type="character" w:customStyle="1" w:styleId="ft">
    <w:name w:val="ft"/>
    <w:basedOn w:val="Carpredefinitoparagrafo"/>
  </w:style>
  <w:style w:type="character" w:customStyle="1" w:styleId="yiv1308734140yui32046132264275550689">
    <w:name w:val="yiv1308734140yui_3_2_0_46_132264275550689"/>
    <w:basedOn w:val="Carpredefinitoparagrafo"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date">
    <w:name w:val="date"/>
    <w:basedOn w:val="Carpredefinitoparagrafo"/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C46DF7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056A44"/>
    <w:pPr>
      <w:spacing w:before="100" w:beforeAutospacing="1" w:after="100" w:afterAutospacing="1"/>
    </w:pPr>
  </w:style>
  <w:style w:type="character" w:styleId="Collegamentovisitato">
    <w:name w:val="FollowedHyperlink"/>
    <w:uiPriority w:val="99"/>
    <w:semiHidden/>
    <w:unhideWhenUsed/>
    <w:rsid w:val="0094732C"/>
    <w:rPr>
      <w:color w:val="954F72"/>
      <w:u w:val="single"/>
    </w:rPr>
  </w:style>
  <w:style w:type="character" w:customStyle="1" w:styleId="IntestazioneCarattere">
    <w:name w:val="Intestazione Carattere"/>
    <w:link w:val="Intestazione"/>
    <w:rsid w:val="00C71FE6"/>
    <w:rPr>
      <w:sz w:val="24"/>
      <w:szCs w:val="24"/>
    </w:rPr>
  </w:style>
  <w:style w:type="character" w:customStyle="1" w:styleId="CorpotestoCarattere">
    <w:name w:val="Corpo testo Carattere"/>
    <w:link w:val="Corpotesto"/>
    <w:rsid w:val="00C71FE6"/>
    <w:rPr>
      <w:b/>
      <w:bCs/>
      <w:i/>
      <w:iCs/>
      <w:sz w:val="5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vrije-universiteit-brussel?trk=ppro_cpro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Ambiti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337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3399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CCFF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99FF33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3.9351851851851853E-2"/>
                  <c:y val="9.52380952380950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185185185185182E-2"/>
                  <c:y val="9.52380952380952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4814814814814811E-2"/>
                  <c:y val="7.93650793650793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2592592592592587E-3"/>
                  <c:y val="-2.77777777777777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6296296296296294E-3"/>
                  <c:y val="-0.126984126984126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0185185185185182E-2"/>
                  <c:y val="-9.523809523809523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trasversale</c:v>
                </c:pt>
                <c:pt idx="1">
                  <c:v>diritto</c:v>
                </c:pt>
                <c:pt idx="2">
                  <c:v>economia e finanza</c:v>
                </c:pt>
                <c:pt idx="3">
                  <c:v>tecnica</c:v>
                </c:pt>
                <c:pt idx="4">
                  <c:v>storia dell'arte e turismo</c:v>
                </c:pt>
                <c:pt idx="5">
                  <c:v>medicina</c:v>
                </c:pt>
                <c:pt idx="6">
                  <c:v>informatica</c:v>
                </c:pt>
                <c:pt idx="7">
                  <c:v>politica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13</c:v>
                </c:pt>
                <c:pt idx="1">
                  <c:v>13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Laboratorio permanente di traduzione settoriale</vt:lpstr>
    </vt:vector>
  </TitlesOfParts>
  <Company> </Company>
  <LinksUpToDate>false</LinksUpToDate>
  <CharactersWithSpaces>8065</CharactersWithSpaces>
  <SharedDoc>false</SharedDoc>
  <HLinks>
    <vt:vector size="6" baseType="variant"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https://www.linkedin.com/company/vrije-universiteit-brussel?trk=ppro_cprof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permanente di traduzione settoriale</dc:title>
  <dc:subject/>
  <dc:creator>Dr. Eva Wiesmann</dc:creator>
  <cp:keywords/>
  <cp:lastModifiedBy>Eva Wiesmann</cp:lastModifiedBy>
  <cp:revision>3</cp:revision>
  <dcterms:created xsi:type="dcterms:W3CDTF">2019-09-13T12:45:00Z</dcterms:created>
  <dcterms:modified xsi:type="dcterms:W3CDTF">2019-09-13T13:12:00Z</dcterms:modified>
</cp:coreProperties>
</file>